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F34" w:rsidRDefault="00AD63CC" w:rsidP="0025286F">
      <w:bookmarkStart w:id="0" w:name="_Hlk483666462"/>
      <w:bookmarkEnd w:id="0"/>
      <w:r>
        <w:t xml:space="preserve">One of the nearby places to find cool rocks and fossils is the Oyster Beds in the Yuha Basin in Imperial County.  Brian Lorenz said he could guide us since he had been there before so on 5/20/17 seventeen of us hit the road looking for oysters in the middle of the desert.  Yuha Basin used to be under water in ancient times under </w:t>
      </w:r>
      <w:r w:rsidRPr="00AD63CC">
        <w:t xml:space="preserve">ancient </w:t>
      </w:r>
      <w:r>
        <w:t xml:space="preserve">fresh water </w:t>
      </w:r>
      <w:r w:rsidRPr="00AD63CC">
        <w:t>Lake Cahuilla</w:t>
      </w:r>
      <w:r>
        <w:t xml:space="preserve"> as well as the Sea of Cortez</w:t>
      </w:r>
      <w:r w:rsidR="008246B0">
        <w:t>.</w:t>
      </w:r>
      <w:r w:rsidR="0060053B">
        <w:t xml:space="preserve">  Victor points the way on the map.</w:t>
      </w:r>
    </w:p>
    <w:p w:rsidR="00CB1C4C" w:rsidRDefault="00AD63CC" w:rsidP="0025286F">
      <w:r>
        <w:rPr>
          <w:noProof/>
        </w:rPr>
        <w:drawing>
          <wp:inline distT="0" distB="0" distL="0" distR="0">
            <wp:extent cx="5943600"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520_090459575.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0060053B" w:rsidRDefault="00EC7D13" w:rsidP="0025286F">
      <w:r>
        <w:t xml:space="preserve">Take that hill </w:t>
      </w:r>
      <w:proofErr w:type="spellStart"/>
      <w:r>
        <w:t>rockhounds</w:t>
      </w:r>
      <w:proofErr w:type="spellEnd"/>
      <w:r>
        <w:t>!</w:t>
      </w:r>
      <w:r w:rsidR="0060053B">
        <w:rPr>
          <w:noProof/>
        </w:rPr>
        <w:drawing>
          <wp:inline distT="0" distB="0" distL="0" distR="0">
            <wp:extent cx="5943600" cy="334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70520_09501989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60053B" w:rsidRDefault="0060053B" w:rsidP="0025286F">
      <w:r>
        <w:t xml:space="preserve">The first stop was </w:t>
      </w:r>
      <w:r w:rsidR="00293A59">
        <w:t>S</w:t>
      </w:r>
      <w:r>
        <w:t>ite “A”</w:t>
      </w:r>
      <w:r w:rsidR="00293A59">
        <w:t xml:space="preserve"> from the Gen Trails of Southern California book</w:t>
      </w:r>
      <w:r>
        <w:t>.  This was a series of low hills where we found small clam, scallop and oyster shells as well as selenite sheets and crystals.</w:t>
      </w:r>
      <w:r w:rsidR="00925522">
        <w:t xml:space="preserve">  Lots of shells </w:t>
      </w:r>
      <w:r w:rsidR="00925522">
        <w:lastRenderedPageBreak/>
        <w:t>were</w:t>
      </w:r>
      <w:r>
        <w:t xml:space="preserve"> on the surface so it was a bit like walking on a rocky beach.</w:t>
      </w:r>
      <w:r w:rsidR="004C1B70">
        <w:t xml:space="preserve">  Shell pieces were everywhere on certain hills. Complete shells were easy to find if you looked</w:t>
      </w:r>
      <w:r w:rsidR="00293A59">
        <w:t xml:space="preserve"> and gentle digging unearthed more complete shells</w:t>
      </w:r>
      <w:r w:rsidR="004C1B70">
        <w:t>.</w:t>
      </w:r>
      <w:r w:rsidR="00CA0A87">
        <w:t xml:space="preserve">  These shells did not seem very fossilized.</w:t>
      </w:r>
    </w:p>
    <w:p w:rsidR="008246B0" w:rsidRDefault="0060053B" w:rsidP="00E061C7">
      <w:r>
        <w:rPr>
          <w:noProof/>
        </w:rPr>
        <mc:AlternateContent>
          <mc:Choice Requires="wps">
            <w:drawing>
              <wp:anchor distT="0" distB="0" distL="114300" distR="114300" simplePos="0" relativeHeight="251665408" behindDoc="0" locked="0" layoutInCell="1" allowOverlap="1" wp14:anchorId="0946AC5F" wp14:editId="774F6311">
                <wp:simplePos x="0" y="0"/>
                <wp:positionH relativeFrom="column">
                  <wp:posOffset>2227897</wp:posOffset>
                </wp:positionH>
                <wp:positionV relativeFrom="paragraph">
                  <wp:posOffset>2391728</wp:posOffset>
                </wp:positionV>
                <wp:extent cx="484632" cy="978408"/>
                <wp:effectExtent l="20003" t="18097" r="30797" b="49848"/>
                <wp:wrapNone/>
                <wp:docPr id="19" name="Arrow: Down 19"/>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BCED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175.4pt;margin-top:188.35pt;width:38.15pt;height:77.05pt;rotation:5728164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" adj="16250" fillcolor="#5b9bd5" strokecolor="#41719c" strokeweight="1pt"/>
            </w:pict>
          </mc:Fallback>
        </mc:AlternateContent>
      </w:r>
      <w:r>
        <w:rPr>
          <w:noProof/>
        </w:rPr>
        <mc:AlternateContent>
          <mc:Choice Requires="wps">
            <w:drawing>
              <wp:anchor distT="0" distB="0" distL="114300" distR="114300" simplePos="0" relativeHeight="251663360" behindDoc="0" locked="0" layoutInCell="1" allowOverlap="1" wp14:anchorId="0946AC5F" wp14:editId="774F6311">
                <wp:simplePos x="0" y="0"/>
                <wp:positionH relativeFrom="column">
                  <wp:posOffset>3695382</wp:posOffset>
                </wp:positionH>
                <wp:positionV relativeFrom="paragraph">
                  <wp:posOffset>1591628</wp:posOffset>
                </wp:positionV>
                <wp:extent cx="484632" cy="978408"/>
                <wp:effectExtent l="0" t="75247" r="0" b="106998"/>
                <wp:wrapNone/>
                <wp:docPr id="15" name="Arrow: Down 15"/>
                <wp:cNvGraphicFramePr/>
                <a:graphic xmlns:a="http://schemas.openxmlformats.org/drawingml/2006/main">
                  <a:graphicData uri="http://schemas.microsoft.com/office/word/2010/wordprocessingShape">
                    <wps:wsp>
                      <wps:cNvSpPr/>
                      <wps:spPr>
                        <a:xfrm rot="4017896">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8A6E6" id="Arrow: Down 15" o:spid="_x0000_s1026" type="#_x0000_t67" style="position:absolute;margin-left:290.95pt;margin-top:125.35pt;width:38.15pt;height:77.05pt;rotation:4388614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" adj="16250" fillcolor="#5b9bd5" strokecolor="#41719c" strokeweight="1pt"/>
            </w:pict>
          </mc:Fallback>
        </mc:AlternateContent>
      </w:r>
      <w:r>
        <w:rPr>
          <w:noProof/>
        </w:rPr>
        <w:drawing>
          <wp:inline distT="0" distB="0" distL="0" distR="0">
            <wp:extent cx="5943600" cy="3340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70520_095917287.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8246B0" w:rsidRDefault="004C1B70" w:rsidP="00E061C7">
      <w:r>
        <w:t>Lots of shells and shell pieces</w:t>
      </w:r>
      <w:r w:rsidR="0060053B">
        <w:rPr>
          <w:noProof/>
        </w:rPr>
        <w:drawing>
          <wp:inline distT="0" distB="0" distL="0" distR="0">
            <wp:extent cx="5943600" cy="3219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0520_09592198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rsidR="00606E43" w:rsidRDefault="004C1B70" w:rsidP="00E061C7">
      <w:r>
        <w:lastRenderedPageBreak/>
        <w:t>Look but don’ t touch</w:t>
      </w:r>
      <w:r w:rsidR="00925522">
        <w:t>,</w:t>
      </w:r>
      <w:r w:rsidR="005F41BD">
        <w:t xml:space="preserve"> </w:t>
      </w:r>
      <w:r w:rsidR="005F41BD" w:rsidRPr="00E0750F">
        <w:rPr>
          <w:rFonts w:ascii="Arial" w:hAnsi="Arial" w:cs="Arial"/>
          <w:bCs/>
          <w:color w:val="222222"/>
          <w:shd w:val="clear" w:color="auto" w:fill="FFFFFF"/>
        </w:rPr>
        <w:t xml:space="preserve">bristly </w:t>
      </w:r>
      <w:proofErr w:type="spellStart"/>
      <w:r w:rsidR="005F41BD" w:rsidRPr="00E0750F">
        <w:rPr>
          <w:rFonts w:ascii="Arial" w:hAnsi="Arial" w:cs="Arial"/>
          <w:bCs/>
          <w:color w:val="222222"/>
          <w:shd w:val="clear" w:color="auto" w:fill="FFFFFF"/>
        </w:rPr>
        <w:t>langloisia</w:t>
      </w:r>
      <w:proofErr w:type="spellEnd"/>
      <w:r w:rsidR="00925522">
        <w:rPr>
          <w:rFonts w:ascii="Arial" w:hAnsi="Arial" w:cs="Arial"/>
          <w:bCs/>
          <w:color w:val="222222"/>
          <w:shd w:val="clear" w:color="auto" w:fill="FFFFFF"/>
        </w:rPr>
        <w:t xml:space="preserve"> among the shell fragments</w:t>
      </w:r>
      <w:r w:rsidRPr="00E0750F">
        <w:rPr>
          <w:noProof/>
        </w:rPr>
        <w:drawing>
          <wp:inline distT="0" distB="0" distL="0" distR="0">
            <wp:extent cx="5943600" cy="37433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20170520_100322606.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rsidR="004C1B70" w:rsidRDefault="004C1B70" w:rsidP="00E061C7">
      <w:r>
        <w:t>Katelyn and Sandra look for shells</w:t>
      </w:r>
      <w:r>
        <w:rPr>
          <w:noProof/>
        </w:rPr>
        <w:drawing>
          <wp:inline distT="0" distB="0" distL="0" distR="0">
            <wp:extent cx="5943600" cy="3638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20170520_10052686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638550"/>
                    </a:xfrm>
                    <a:prstGeom prst="rect">
                      <a:avLst/>
                    </a:prstGeom>
                  </pic:spPr>
                </pic:pic>
              </a:graphicData>
            </a:graphic>
          </wp:inline>
        </w:drawing>
      </w:r>
    </w:p>
    <w:p w:rsidR="00C35F9F" w:rsidRDefault="00C35F9F" w:rsidP="00E061C7">
      <w:r>
        <w:rPr>
          <w:noProof/>
        </w:rPr>
        <w:lastRenderedPageBreak/>
        <mc:AlternateContent>
          <mc:Choice Requires="wps">
            <w:drawing>
              <wp:anchor distT="0" distB="0" distL="114300" distR="114300" simplePos="0" relativeHeight="251667456" behindDoc="0" locked="0" layoutInCell="1" allowOverlap="1" wp14:anchorId="57E23CCE" wp14:editId="1D43A0ED">
                <wp:simplePos x="0" y="0"/>
                <wp:positionH relativeFrom="column">
                  <wp:posOffset>3609022</wp:posOffset>
                </wp:positionH>
                <wp:positionV relativeFrom="paragraph">
                  <wp:posOffset>1855787</wp:posOffset>
                </wp:positionV>
                <wp:extent cx="484632" cy="978408"/>
                <wp:effectExtent l="20003" t="18097" r="30797" b="49848"/>
                <wp:wrapNone/>
                <wp:docPr id="29" name="Arrow: Down 29"/>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6622E" id="Arrow: Down 29" o:spid="_x0000_s1026" type="#_x0000_t67" style="position:absolute;margin-left:284.15pt;margin-top:146.1pt;width:38.15pt;height:77.05pt;rotation:5728164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" adj="16250" fillcolor="#5b9bd5" strokecolor="#41719c" strokeweight="1pt"/>
            </w:pict>
          </mc:Fallback>
        </mc:AlternateContent>
      </w:r>
      <w:r>
        <w:rPr>
          <w:noProof/>
        </w:rPr>
        <mc:AlternateContent>
          <mc:Choice Requires="wps">
            <w:drawing>
              <wp:anchor distT="0" distB="0" distL="114300" distR="114300" simplePos="0" relativeHeight="251669504" behindDoc="0" locked="0" layoutInCell="1" allowOverlap="1" wp14:anchorId="57E23CCE" wp14:editId="1D43A0ED">
                <wp:simplePos x="0" y="0"/>
                <wp:positionH relativeFrom="column">
                  <wp:posOffset>2808922</wp:posOffset>
                </wp:positionH>
                <wp:positionV relativeFrom="paragraph">
                  <wp:posOffset>960438</wp:posOffset>
                </wp:positionV>
                <wp:extent cx="484632" cy="978408"/>
                <wp:effectExtent l="20003" t="18097" r="30797" b="49848"/>
                <wp:wrapNone/>
                <wp:docPr id="138" name="Arrow: Down 138"/>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D66C5" id="Arrow: Down 138" o:spid="_x0000_s1026" type="#_x0000_t67" style="position:absolute;margin-left:221.15pt;margin-top:75.65pt;width:38.15pt;height:77.05pt;rotation:5728164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" adj="16250" fillcolor="#5b9bd5" strokecolor="#41719c" strokeweight="1pt"/>
            </w:pict>
          </mc:Fallback>
        </mc:AlternateContent>
      </w:r>
      <w:r w:rsidR="00925522">
        <w:t>Small s</w:t>
      </w:r>
      <w:r>
        <w:t>elenite sheets</w:t>
      </w:r>
      <w:r w:rsidR="004C1B70">
        <w:rPr>
          <w:noProof/>
        </w:rPr>
        <w:drawing>
          <wp:inline distT="0" distB="0" distL="0" distR="0">
            <wp:extent cx="6134100" cy="36766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20170520_094133998.jpg"/>
                    <pic:cNvPicPr/>
                  </pic:nvPicPr>
                  <pic:blipFill>
                    <a:blip r:embed="rId12">
                      <a:extLst>
                        <a:ext uri="{28A0092B-C50C-407E-A947-70E740481C1C}">
                          <a14:useLocalDpi xmlns:a14="http://schemas.microsoft.com/office/drawing/2010/main" val="0"/>
                        </a:ext>
                      </a:extLst>
                    </a:blip>
                    <a:stretch>
                      <a:fillRect/>
                    </a:stretch>
                  </pic:blipFill>
                  <pic:spPr>
                    <a:xfrm>
                      <a:off x="0" y="0"/>
                      <a:ext cx="6134100" cy="3676650"/>
                    </a:xfrm>
                    <a:prstGeom prst="rect">
                      <a:avLst/>
                    </a:prstGeom>
                  </pic:spPr>
                </pic:pic>
              </a:graphicData>
            </a:graphic>
          </wp:inline>
        </w:drawing>
      </w:r>
    </w:p>
    <w:p w:rsidR="00C35F9F" w:rsidRDefault="00925522" w:rsidP="00E061C7">
      <w:r>
        <w:t>Large s</w:t>
      </w:r>
      <w:r w:rsidR="00C35F9F">
        <w:t>elenite sheet (photo by Brian Lorenz)</w:t>
      </w:r>
      <w:r w:rsidR="00C35F9F">
        <w:rPr>
          <w:noProof/>
        </w:rPr>
        <w:drawing>
          <wp:inline distT="0" distB="0" distL="0" distR="0">
            <wp:extent cx="5943600" cy="37242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YuhaBasin_Selenite1 (00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C35F9F" w:rsidRDefault="00C35F9F" w:rsidP="00E061C7">
      <w:r>
        <w:rPr>
          <w:noProof/>
        </w:rPr>
        <w:lastRenderedPageBreak/>
        <w:t>We did not spend a lot of time at Site A because the “main event” is the hills of giant oyster shells further in the Yuha Basin. (Photo by Katelyn Gaglio)</w:t>
      </w:r>
      <w:r w:rsidR="00293A59">
        <w:rPr>
          <w:noProof/>
        </w:rPr>
        <w:t xml:space="preserve">.  </w:t>
      </w:r>
      <w:r w:rsidR="00293A59">
        <w:t>The hills were “alive” with oyster shells.  Everything dark brown is an oyster shell.</w:t>
      </w:r>
      <w:r w:rsidR="00925522">
        <w:t xml:space="preserve">  The oyster shells were 4” – 6” across, some were close to 2” thick.</w:t>
      </w:r>
      <w:r>
        <w:rPr>
          <w:noProof/>
        </w:rPr>
        <w:drawing>
          <wp:inline distT="0" distB="0" distL="0" distR="0">
            <wp:extent cx="6296025" cy="20478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 (002).jpg"/>
                    <pic:cNvPicPr/>
                  </pic:nvPicPr>
                  <pic:blipFill>
                    <a:blip r:embed="rId14">
                      <a:extLst>
                        <a:ext uri="{28A0092B-C50C-407E-A947-70E740481C1C}">
                          <a14:useLocalDpi xmlns:a14="http://schemas.microsoft.com/office/drawing/2010/main" val="0"/>
                        </a:ext>
                      </a:extLst>
                    </a:blip>
                    <a:stretch>
                      <a:fillRect/>
                    </a:stretch>
                  </pic:blipFill>
                  <pic:spPr>
                    <a:xfrm>
                      <a:off x="0" y="0"/>
                      <a:ext cx="6296025" cy="2047875"/>
                    </a:xfrm>
                    <a:prstGeom prst="rect">
                      <a:avLst/>
                    </a:prstGeom>
                  </pic:spPr>
                </pic:pic>
              </a:graphicData>
            </a:graphic>
          </wp:inline>
        </w:drawing>
      </w:r>
    </w:p>
    <w:p w:rsidR="00D74AB1" w:rsidRDefault="00C35F9F" w:rsidP="00E061C7">
      <w:r>
        <w:rPr>
          <w:noProof/>
        </w:rPr>
        <w:drawing>
          <wp:inline distT="0" distB="0" distL="0" distR="0">
            <wp:extent cx="6267450" cy="27146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20170520_121704684.jpg"/>
                    <pic:cNvPicPr/>
                  </pic:nvPicPr>
                  <pic:blipFill>
                    <a:blip r:embed="rId15">
                      <a:extLst>
                        <a:ext uri="{28A0092B-C50C-407E-A947-70E740481C1C}">
                          <a14:useLocalDpi xmlns:a14="http://schemas.microsoft.com/office/drawing/2010/main" val="0"/>
                        </a:ext>
                      </a:extLst>
                    </a:blip>
                    <a:stretch>
                      <a:fillRect/>
                    </a:stretch>
                  </pic:blipFill>
                  <pic:spPr>
                    <a:xfrm>
                      <a:off x="0" y="0"/>
                      <a:ext cx="6267450" cy="2714625"/>
                    </a:xfrm>
                    <a:prstGeom prst="rect">
                      <a:avLst/>
                    </a:prstGeom>
                  </pic:spPr>
                </pic:pic>
              </a:graphicData>
            </a:graphic>
          </wp:inline>
        </w:drawing>
      </w:r>
    </w:p>
    <w:p w:rsidR="00C35F9F" w:rsidRDefault="00C35F9F" w:rsidP="00E061C7">
      <w:r>
        <w:rPr>
          <w:noProof/>
        </w:rPr>
        <w:drawing>
          <wp:inline distT="0" distB="0" distL="0" distR="0">
            <wp:extent cx="6276975" cy="24098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20170520_111047958.jpg"/>
                    <pic:cNvPicPr/>
                  </pic:nvPicPr>
                  <pic:blipFill>
                    <a:blip r:embed="rId16">
                      <a:extLst>
                        <a:ext uri="{28A0092B-C50C-407E-A947-70E740481C1C}">
                          <a14:useLocalDpi xmlns:a14="http://schemas.microsoft.com/office/drawing/2010/main" val="0"/>
                        </a:ext>
                      </a:extLst>
                    </a:blip>
                    <a:stretch>
                      <a:fillRect/>
                    </a:stretch>
                  </pic:blipFill>
                  <pic:spPr>
                    <a:xfrm>
                      <a:off x="0" y="0"/>
                      <a:ext cx="6276975" cy="2409825"/>
                    </a:xfrm>
                    <a:prstGeom prst="rect">
                      <a:avLst/>
                    </a:prstGeom>
                  </pic:spPr>
                </pic:pic>
              </a:graphicData>
            </a:graphic>
          </wp:inline>
        </w:drawing>
      </w:r>
    </w:p>
    <w:p w:rsidR="00FC0A84" w:rsidRDefault="000C5D54" w:rsidP="00E061C7">
      <w:r>
        <w:lastRenderedPageBreak/>
        <w:t>Another oyster lover</w:t>
      </w:r>
      <w:r w:rsidR="005F41BD">
        <w:t xml:space="preserve"> (desert iguana)</w:t>
      </w:r>
      <w:r>
        <w:rPr>
          <w:noProof/>
        </w:rPr>
        <w:drawing>
          <wp:inline distT="0" distB="0" distL="0" distR="0">
            <wp:extent cx="5943600" cy="37242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20170520_112233341 (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FC0A84" w:rsidRDefault="000C5D54" w:rsidP="00E061C7">
      <w:r>
        <w:t>So many shells!</w:t>
      </w:r>
      <w:r>
        <w:rPr>
          <w:noProof/>
        </w:rPr>
        <w:drawing>
          <wp:inline distT="0" distB="0" distL="0" distR="0">
            <wp:extent cx="5943600" cy="37338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20170520_121244009.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rsidR="00B0594B" w:rsidRDefault="000C5D54" w:rsidP="000C5D54">
      <w:pPr>
        <w:rPr>
          <w:sz w:val="22"/>
          <w:szCs w:val="22"/>
        </w:rPr>
      </w:pPr>
      <w:r w:rsidRPr="000C5D54">
        <w:rPr>
          <w:sz w:val="22"/>
          <w:szCs w:val="22"/>
        </w:rPr>
        <w:lastRenderedPageBreak/>
        <w:t>Diego</w:t>
      </w:r>
      <w:r>
        <w:rPr>
          <w:sz w:val="22"/>
          <w:szCs w:val="22"/>
        </w:rPr>
        <w:t xml:space="preserve"> sorting through a mountain of oyster shells.</w:t>
      </w:r>
      <w:r>
        <w:rPr>
          <w:b/>
          <w:noProof/>
          <w:sz w:val="48"/>
          <w:szCs w:val="48"/>
        </w:rPr>
        <w:drawing>
          <wp:inline distT="0" distB="0" distL="0" distR="0">
            <wp:extent cx="5943600" cy="34480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G_20170520_11355585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48050"/>
                    </a:xfrm>
                    <a:prstGeom prst="rect">
                      <a:avLst/>
                    </a:prstGeom>
                  </pic:spPr>
                </pic:pic>
              </a:graphicData>
            </a:graphic>
          </wp:inline>
        </w:drawing>
      </w:r>
    </w:p>
    <w:p w:rsidR="00CA0A87" w:rsidRDefault="00CA0A87" w:rsidP="000C5D54">
      <w:pPr>
        <w:rPr>
          <w:sz w:val="22"/>
          <w:szCs w:val="22"/>
        </w:rPr>
      </w:pPr>
      <w:r>
        <w:rPr>
          <w:noProof/>
        </w:rPr>
        <mc:AlternateContent>
          <mc:Choice Requires="wps">
            <w:drawing>
              <wp:anchor distT="0" distB="0" distL="114300" distR="114300" simplePos="0" relativeHeight="251673600" behindDoc="0" locked="0" layoutInCell="1" allowOverlap="1" wp14:anchorId="5D720F27" wp14:editId="7BBC30FE">
                <wp:simplePos x="0" y="0"/>
                <wp:positionH relativeFrom="column">
                  <wp:posOffset>2505392</wp:posOffset>
                </wp:positionH>
                <wp:positionV relativeFrom="paragraph">
                  <wp:posOffset>3068639</wp:posOffset>
                </wp:positionV>
                <wp:extent cx="484632" cy="978408"/>
                <wp:effectExtent l="20003" t="18097" r="30797" b="49848"/>
                <wp:wrapNone/>
                <wp:docPr id="153" name="Arrow: Down 153"/>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9BD3E" id="Arrow: Down 153" o:spid="_x0000_s1026" type="#_x0000_t67" style="position:absolute;margin-left:197.25pt;margin-top:241.65pt;width:38.15pt;height:77.05pt;rotation:5728164fd;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" adj="16250" fillcolor="#5b9bd5" strokecolor="#41719c" strokeweight="1pt"/>
            </w:pict>
          </mc:Fallback>
        </mc:AlternateContent>
      </w:r>
      <w:r>
        <w:rPr>
          <w:noProof/>
        </w:rPr>
        <mc:AlternateContent>
          <mc:Choice Requires="wps">
            <w:drawing>
              <wp:anchor distT="0" distB="0" distL="114300" distR="114300" simplePos="0" relativeHeight="251675648" behindDoc="0" locked="0" layoutInCell="1" allowOverlap="1" wp14:anchorId="5D720F27" wp14:editId="7BBC30FE">
                <wp:simplePos x="0" y="0"/>
                <wp:positionH relativeFrom="column">
                  <wp:posOffset>3248342</wp:posOffset>
                </wp:positionH>
                <wp:positionV relativeFrom="paragraph">
                  <wp:posOffset>696914</wp:posOffset>
                </wp:positionV>
                <wp:extent cx="484632" cy="978408"/>
                <wp:effectExtent l="20003" t="18097" r="30797" b="49848"/>
                <wp:wrapNone/>
                <wp:docPr id="154" name="Arrow: Down 154"/>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03D686" id="Arrow: Down 154" o:spid="_x0000_s1026" type="#_x0000_t67" style="position:absolute;margin-left:255.75pt;margin-top:54.9pt;width:38.15pt;height:77.05pt;rotation:5728164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" adj="16250" fillcolor="#5b9bd5" strokecolor="#41719c" strokeweight="1pt"/>
            </w:pict>
          </mc:Fallback>
        </mc:AlternateContent>
      </w:r>
      <w:r>
        <w:rPr>
          <w:noProof/>
        </w:rPr>
        <mc:AlternateContent>
          <mc:Choice Requires="wps">
            <w:drawing>
              <wp:anchor distT="0" distB="0" distL="114300" distR="114300" simplePos="0" relativeHeight="251671552" behindDoc="0" locked="0" layoutInCell="1" allowOverlap="1" wp14:anchorId="6E1787E2" wp14:editId="17C4DF44">
                <wp:simplePos x="0" y="0"/>
                <wp:positionH relativeFrom="column">
                  <wp:posOffset>2838766</wp:posOffset>
                </wp:positionH>
                <wp:positionV relativeFrom="paragraph">
                  <wp:posOffset>2278063</wp:posOffset>
                </wp:positionV>
                <wp:extent cx="484632" cy="978408"/>
                <wp:effectExtent l="20003" t="18097" r="30797" b="49848"/>
                <wp:wrapNone/>
                <wp:docPr id="148" name="Arrow: Down 148"/>
                <wp:cNvGraphicFramePr/>
                <a:graphic xmlns:a="http://schemas.openxmlformats.org/drawingml/2006/main">
                  <a:graphicData uri="http://schemas.microsoft.com/office/word/2010/wordprocessingShape">
                    <wps:wsp>
                      <wps:cNvSpPr/>
                      <wps:spPr>
                        <a:xfrm rot="5244291">
                          <a:off x="0" y="0"/>
                          <a:ext cx="484632" cy="9784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295FE" id="Arrow: Down 148" o:spid="_x0000_s1026" type="#_x0000_t67" style="position:absolute;margin-left:223.5pt;margin-top:179.4pt;width:38.15pt;height:77.05pt;rotation:5728164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" adj="16250" fillcolor="#5b9bd5" strokecolor="#41719c" strokeweight="1pt"/>
            </w:pict>
          </mc:Fallback>
        </mc:AlternateContent>
      </w:r>
      <w:r>
        <w:rPr>
          <w:sz w:val="22"/>
          <w:szCs w:val="22"/>
        </w:rPr>
        <w:t>Selenite crystals</w:t>
      </w:r>
      <w:r>
        <w:rPr>
          <w:b/>
          <w:noProof/>
          <w:sz w:val="48"/>
          <w:szCs w:val="48"/>
        </w:rPr>
        <w:drawing>
          <wp:inline distT="0" distB="0" distL="0" distR="0">
            <wp:extent cx="5943600" cy="39052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G_20170520_12185148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p>
    <w:p w:rsidR="00CA0A87" w:rsidRDefault="00CA0A87" w:rsidP="000C5D54">
      <w:pPr>
        <w:rPr>
          <w:sz w:val="22"/>
          <w:szCs w:val="22"/>
        </w:rPr>
      </w:pPr>
      <w:r>
        <w:rPr>
          <w:sz w:val="22"/>
          <w:szCs w:val="22"/>
        </w:rPr>
        <w:lastRenderedPageBreak/>
        <w:t xml:space="preserve">And now for the </w:t>
      </w:r>
      <w:r w:rsidR="0006411C">
        <w:rPr>
          <w:sz w:val="22"/>
          <w:szCs w:val="22"/>
        </w:rPr>
        <w:t>cleaned-up</w:t>
      </w:r>
      <w:r>
        <w:rPr>
          <w:sz w:val="22"/>
          <w:szCs w:val="22"/>
        </w:rPr>
        <w:t xml:space="preserve"> goodies. Dog tooth calcite (photo by Brian Lorenz)</w:t>
      </w:r>
      <w:r>
        <w:rPr>
          <w:noProof/>
          <w:sz w:val="22"/>
          <w:szCs w:val="22"/>
        </w:rPr>
        <w:drawing>
          <wp:inline distT="0" distB="0" distL="0" distR="0">
            <wp:extent cx="5943600" cy="3429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YuhaBasin_Calcite1 (00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CA0A87" w:rsidRDefault="00CA0A87" w:rsidP="000C5D54">
      <w:pPr>
        <w:rPr>
          <w:sz w:val="22"/>
          <w:szCs w:val="22"/>
        </w:rPr>
      </w:pPr>
      <w:r>
        <w:rPr>
          <w:sz w:val="22"/>
          <w:szCs w:val="22"/>
        </w:rPr>
        <w:t>Quartz (photo by Veronica Saucedo)</w:t>
      </w:r>
      <w:r>
        <w:rPr>
          <w:noProof/>
          <w:sz w:val="22"/>
          <w:szCs w:val="22"/>
        </w:rPr>
        <w:drawing>
          <wp:inline distT="0" distB="0" distL="0" distR="0">
            <wp:extent cx="5943600" cy="39528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quartz.jpg"/>
                    <pic:cNvPicPr/>
                  </pic:nvPicPr>
                  <pic:blipFill>
                    <a:blip r:embed="rId22">
                      <a:extLst>
                        <a:ext uri="{28A0092B-C50C-407E-A947-70E740481C1C}">
                          <a14:useLocalDpi xmlns:a14="http://schemas.microsoft.com/office/drawing/2010/main" val="0"/>
                        </a:ext>
                      </a:extLst>
                    </a:blip>
                    <a:stretch>
                      <a:fillRect/>
                    </a:stretch>
                  </pic:blipFill>
                  <pic:spPr>
                    <a:xfrm>
                      <a:off x="0" y="0"/>
                      <a:ext cx="5944003" cy="3953143"/>
                    </a:xfrm>
                    <a:prstGeom prst="rect">
                      <a:avLst/>
                    </a:prstGeom>
                  </pic:spPr>
                </pic:pic>
              </a:graphicData>
            </a:graphic>
          </wp:inline>
        </w:drawing>
      </w:r>
    </w:p>
    <w:p w:rsidR="00CA0A87" w:rsidRDefault="005F41BD" w:rsidP="000C5D54">
      <w:pPr>
        <w:rPr>
          <w:sz w:val="22"/>
          <w:szCs w:val="22"/>
        </w:rPr>
      </w:pPr>
      <w:r>
        <w:rPr>
          <w:sz w:val="22"/>
          <w:szCs w:val="22"/>
        </w:rPr>
        <w:lastRenderedPageBreak/>
        <w:t>Small S</w:t>
      </w:r>
      <w:r w:rsidR="00CA0A87">
        <w:rPr>
          <w:sz w:val="22"/>
          <w:szCs w:val="22"/>
        </w:rPr>
        <w:t>ite A smooth oyster shells</w:t>
      </w:r>
      <w:r w:rsidR="00CA0A87">
        <w:rPr>
          <w:b/>
          <w:noProof/>
          <w:sz w:val="48"/>
          <w:szCs w:val="48"/>
        </w:rPr>
        <w:drawing>
          <wp:inline distT="0" distB="0" distL="0" distR="0">
            <wp:extent cx="5943600" cy="38766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G_20170527_145900164_HDR (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p>
    <w:p w:rsidR="00CA0A87" w:rsidRDefault="00CA0A87" w:rsidP="000C5D54">
      <w:pPr>
        <w:rPr>
          <w:b/>
          <w:sz w:val="48"/>
          <w:szCs w:val="48"/>
        </w:rPr>
      </w:pPr>
      <w:r>
        <w:rPr>
          <w:sz w:val="22"/>
          <w:szCs w:val="22"/>
        </w:rPr>
        <w:t>My favorite small oyster shell, lovely golden color.</w:t>
      </w:r>
      <w:r>
        <w:rPr>
          <w:b/>
          <w:noProof/>
          <w:sz w:val="48"/>
          <w:szCs w:val="48"/>
        </w:rPr>
        <w:drawing>
          <wp:inline distT="0" distB="0" distL="0" distR="0">
            <wp:extent cx="5943600" cy="36290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G_20170527_145926912_HDR.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rsidR="00B0594B" w:rsidRDefault="00CA0A87" w:rsidP="00CA0A87">
      <w:pPr>
        <w:rPr>
          <w:sz w:val="22"/>
          <w:szCs w:val="22"/>
        </w:rPr>
      </w:pPr>
      <w:r>
        <w:rPr>
          <w:sz w:val="22"/>
          <w:szCs w:val="22"/>
        </w:rPr>
        <w:lastRenderedPageBreak/>
        <w:t>Site A small wavy oyster shells</w:t>
      </w:r>
      <w:r>
        <w:rPr>
          <w:noProof/>
          <w:sz w:val="22"/>
          <w:szCs w:val="22"/>
        </w:rPr>
        <w:drawing>
          <wp:inline distT="0" distB="0" distL="0" distR="0">
            <wp:extent cx="5943600" cy="38481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G_20170527_150027665_HDR.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rsidR="00CA0A87" w:rsidRDefault="00704C06" w:rsidP="00CA0A87">
      <w:pPr>
        <w:rPr>
          <w:sz w:val="22"/>
          <w:szCs w:val="22"/>
        </w:rPr>
      </w:pPr>
      <w:r>
        <w:rPr>
          <w:sz w:val="22"/>
          <w:szCs w:val="22"/>
        </w:rPr>
        <w:t>Variety of shells (photo by Terri Nowlen)</w:t>
      </w:r>
      <w:r w:rsidR="00CA0A87">
        <w:rPr>
          <w:noProof/>
          <w:sz w:val="22"/>
          <w:szCs w:val="22"/>
        </w:rPr>
        <w:drawing>
          <wp:inline distT="0" distB="0" distL="0" distR="0">
            <wp:extent cx="5981700" cy="3657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G_0640 (003).jpg"/>
                    <pic:cNvPicPr/>
                  </pic:nvPicPr>
                  <pic:blipFill>
                    <a:blip r:embed="rId26">
                      <a:extLst>
                        <a:ext uri="{28A0092B-C50C-407E-A947-70E740481C1C}">
                          <a14:useLocalDpi xmlns:a14="http://schemas.microsoft.com/office/drawing/2010/main" val="0"/>
                        </a:ext>
                      </a:extLst>
                    </a:blip>
                    <a:stretch>
                      <a:fillRect/>
                    </a:stretch>
                  </pic:blipFill>
                  <pic:spPr>
                    <a:xfrm>
                      <a:off x="0" y="0"/>
                      <a:ext cx="5981700" cy="3657600"/>
                    </a:xfrm>
                    <a:prstGeom prst="rect">
                      <a:avLst/>
                    </a:prstGeom>
                  </pic:spPr>
                </pic:pic>
              </a:graphicData>
            </a:graphic>
          </wp:inline>
        </w:drawing>
      </w:r>
    </w:p>
    <w:p w:rsidR="00704C06" w:rsidRDefault="00293A59" w:rsidP="00CA0A87">
      <w:pPr>
        <w:rPr>
          <w:sz w:val="22"/>
          <w:szCs w:val="22"/>
        </w:rPr>
      </w:pPr>
      <w:r>
        <w:rPr>
          <w:sz w:val="22"/>
          <w:szCs w:val="22"/>
        </w:rPr>
        <w:lastRenderedPageBreak/>
        <w:t>Large oyster shells</w:t>
      </w:r>
      <w:r w:rsidR="00704C06">
        <w:rPr>
          <w:noProof/>
          <w:sz w:val="22"/>
          <w:szCs w:val="22"/>
        </w:rPr>
        <w:drawing>
          <wp:inline distT="0" distB="0" distL="0" distR="0">
            <wp:extent cx="5943600" cy="32194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G_20170527_150705360_HDR.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rsidR="00704C06" w:rsidRDefault="00704C06" w:rsidP="00CA0A87">
      <w:pPr>
        <w:rPr>
          <w:sz w:val="22"/>
          <w:szCs w:val="22"/>
        </w:rPr>
      </w:pPr>
      <w:r>
        <w:rPr>
          <w:sz w:val="22"/>
          <w:szCs w:val="22"/>
        </w:rPr>
        <w:t>Dacite</w:t>
      </w:r>
      <w:r w:rsidR="0006411C">
        <w:rPr>
          <w:sz w:val="22"/>
          <w:szCs w:val="22"/>
        </w:rPr>
        <w:t xml:space="preserve"> is a type of lava.  </w:t>
      </w:r>
      <w:r w:rsidR="00D747C4">
        <w:rPr>
          <w:sz w:val="22"/>
          <w:szCs w:val="22"/>
        </w:rPr>
        <w:t xml:space="preserve">Since it is composed of differing amounts of </w:t>
      </w:r>
      <w:r w:rsidR="005F41BD">
        <w:rPr>
          <w:sz w:val="22"/>
          <w:szCs w:val="22"/>
        </w:rPr>
        <w:t>several</w:t>
      </w:r>
      <w:r w:rsidR="00D747C4">
        <w:rPr>
          <w:sz w:val="22"/>
          <w:szCs w:val="22"/>
        </w:rPr>
        <w:t xml:space="preserve"> minerals it is a “rock”.  To me dacite with a true green body and lots of crystals is more interesting than darker or olive green bodies with fewer crystals.  </w:t>
      </w:r>
      <w:r w:rsidR="0006411C">
        <w:rPr>
          <w:sz w:val="22"/>
          <w:szCs w:val="22"/>
        </w:rPr>
        <w:t xml:space="preserve">I found several pieces of it here, on our field trip to Ogilby Rd and around the Salton Sea.  The green comes from hornblende and the stubby white crystals are feldspar.  To me it looks like the Army’s digital camouflage.  The lighter pieces have more quartz in them.  </w:t>
      </w:r>
      <w:r w:rsidR="00D747C4">
        <w:rPr>
          <w:sz w:val="22"/>
          <w:szCs w:val="22"/>
        </w:rPr>
        <w:t>If</w:t>
      </w:r>
      <w:r w:rsidR="0006411C">
        <w:rPr>
          <w:sz w:val="22"/>
          <w:szCs w:val="22"/>
        </w:rPr>
        <w:t xml:space="preserve"> the feldspar crystals are not too degraded the stones take a good polish</w:t>
      </w:r>
      <w:r w:rsidR="00D747C4">
        <w:rPr>
          <w:sz w:val="22"/>
          <w:szCs w:val="22"/>
        </w:rPr>
        <w:t>.</w:t>
      </w:r>
      <w:r w:rsidR="005F41BD">
        <w:rPr>
          <w:sz w:val="22"/>
          <w:szCs w:val="22"/>
        </w:rPr>
        <w:t xml:space="preserve">  I made a pocket knife with dacite handles and the first person I showed it to purchased it</w:t>
      </w:r>
      <w:r w:rsidR="00293A59">
        <w:rPr>
          <w:sz w:val="22"/>
          <w:szCs w:val="22"/>
        </w:rPr>
        <w:t xml:space="preserve"> so items made from dacite sell</w:t>
      </w:r>
      <w:r w:rsidR="005F41BD">
        <w:rPr>
          <w:sz w:val="22"/>
          <w:szCs w:val="22"/>
        </w:rPr>
        <w:t>.</w:t>
      </w:r>
      <w:r>
        <w:rPr>
          <w:noProof/>
          <w:sz w:val="22"/>
          <w:szCs w:val="22"/>
        </w:rPr>
        <w:drawing>
          <wp:inline distT="0" distB="0" distL="0" distR="0">
            <wp:extent cx="5943600" cy="31051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G_20170527_150418887_HDR.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rsidR="0006411C" w:rsidRDefault="0006411C" w:rsidP="00CA0A87">
      <w:pPr>
        <w:rPr>
          <w:sz w:val="22"/>
          <w:szCs w:val="22"/>
        </w:rPr>
      </w:pPr>
    </w:p>
    <w:p w:rsidR="00355EC5" w:rsidRDefault="0006411C" w:rsidP="00CA0A87">
      <w:pPr>
        <w:rPr>
          <w:sz w:val="22"/>
          <w:szCs w:val="22"/>
        </w:rPr>
      </w:pPr>
      <w:r>
        <w:rPr>
          <w:sz w:val="22"/>
          <w:szCs w:val="22"/>
        </w:rPr>
        <w:t>Dacite with larger feldspar crystals</w:t>
      </w:r>
      <w:r w:rsidR="00355EC5">
        <w:rPr>
          <w:noProof/>
          <w:sz w:val="22"/>
          <w:szCs w:val="22"/>
        </w:rPr>
        <w:drawing>
          <wp:inline distT="0" distB="0" distL="0" distR="0">
            <wp:extent cx="5943600" cy="3543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G_20170527_150441401_HDR.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p>
    <w:p w:rsidR="00355EC5" w:rsidRDefault="0006411C" w:rsidP="00CA0A87">
      <w:pPr>
        <w:rPr>
          <w:sz w:val="22"/>
          <w:szCs w:val="22"/>
        </w:rPr>
      </w:pPr>
      <w:r>
        <w:rPr>
          <w:sz w:val="22"/>
          <w:szCs w:val="22"/>
        </w:rPr>
        <w:t>Dacite with more quartz</w:t>
      </w:r>
      <w:r w:rsidR="00355EC5">
        <w:rPr>
          <w:noProof/>
          <w:sz w:val="22"/>
          <w:szCs w:val="22"/>
        </w:rPr>
        <w:drawing>
          <wp:inline distT="0" distB="0" distL="0" distR="0">
            <wp:extent cx="5943600" cy="36195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G_20170527_150500980_HDR.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rsidR="005F41BD" w:rsidRDefault="005F41BD" w:rsidP="00CA0A87">
      <w:pPr>
        <w:rPr>
          <w:sz w:val="22"/>
          <w:szCs w:val="22"/>
        </w:rPr>
      </w:pPr>
    </w:p>
    <w:p w:rsidR="00D747C4" w:rsidRDefault="0006411C" w:rsidP="00CA0A87">
      <w:pPr>
        <w:rPr>
          <w:sz w:val="22"/>
          <w:szCs w:val="22"/>
        </w:rPr>
      </w:pPr>
      <w:r>
        <w:rPr>
          <w:sz w:val="22"/>
          <w:szCs w:val="22"/>
        </w:rPr>
        <w:t>Here are a couple of quick test pieces.  I picked up a few fragments of the large oyster shells to see how they would work</w:t>
      </w:r>
      <w:r w:rsidR="005F41BD">
        <w:rPr>
          <w:sz w:val="22"/>
          <w:szCs w:val="22"/>
        </w:rPr>
        <w:t xml:space="preserve"> as cabochons</w:t>
      </w:r>
      <w:r w:rsidR="00D747C4">
        <w:rPr>
          <w:sz w:val="22"/>
          <w:szCs w:val="22"/>
        </w:rPr>
        <w:t>.  I was hoping for a more bullseye pattern from the shell.  It worked pretty fast and took an ok polish.  Unfortunately, it cracked while it was in my pocket so I think the layers of the shell may not be well bonded to each other.  It has the appearance of wood</w:t>
      </w:r>
      <w:r w:rsidR="005F41BD">
        <w:rPr>
          <w:sz w:val="22"/>
          <w:szCs w:val="22"/>
        </w:rPr>
        <w:t>, but I was hoping for more of an iridescent sea shell like look.</w:t>
      </w:r>
      <w:r w:rsidR="00D747C4">
        <w:rPr>
          <w:sz w:val="22"/>
          <w:szCs w:val="22"/>
        </w:rPr>
        <w:t xml:space="preserve">  Maybe one of the lighter colored shells would have more of a shell-like appearance.  </w:t>
      </w:r>
    </w:p>
    <w:p w:rsidR="0006411C" w:rsidRDefault="00D747C4" w:rsidP="00CA0A87">
      <w:pPr>
        <w:rPr>
          <w:sz w:val="22"/>
          <w:szCs w:val="22"/>
        </w:rPr>
      </w:pPr>
      <w:r>
        <w:rPr>
          <w:sz w:val="22"/>
          <w:szCs w:val="22"/>
        </w:rPr>
        <w:t>On the right side is a test cab of dacite from the trip.  The exterior of the rock was a more olive green, but once I got through the oxidized outer layer the green brightened up.  The white feldspar crystals with rust staining I believe were connected to the surface of the stone.  The crystals deeper in the stone have a much purer white color.</w:t>
      </w:r>
      <w:bookmarkStart w:id="1" w:name="_GoBack"/>
      <w:bookmarkEnd w:id="1"/>
    </w:p>
    <w:p w:rsidR="0006411C" w:rsidRDefault="0006411C" w:rsidP="00CA0A87">
      <w:pPr>
        <w:rPr>
          <w:sz w:val="22"/>
          <w:szCs w:val="22"/>
        </w:rPr>
      </w:pPr>
    </w:p>
    <w:p w:rsidR="0006411C" w:rsidRPr="00CA0A87" w:rsidRDefault="0006411C" w:rsidP="00CA0A87">
      <w:pPr>
        <w:rPr>
          <w:sz w:val="22"/>
          <w:szCs w:val="22"/>
        </w:rPr>
      </w:pPr>
      <w:r>
        <w:rPr>
          <w:noProof/>
          <w:sz w:val="22"/>
          <w:szCs w:val="22"/>
        </w:rPr>
        <w:drawing>
          <wp:inline distT="0" distB="0" distL="0" distR="0">
            <wp:extent cx="5915025" cy="4565650"/>
            <wp:effectExtent l="0" t="0" r="9525"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G_20170527_161538576 (2).jpg"/>
                    <pic:cNvPicPr/>
                  </pic:nvPicPr>
                  <pic:blipFill>
                    <a:blip r:embed="rId31">
                      <a:extLst>
                        <a:ext uri="{28A0092B-C50C-407E-A947-70E740481C1C}">
                          <a14:useLocalDpi xmlns:a14="http://schemas.microsoft.com/office/drawing/2010/main" val="0"/>
                        </a:ext>
                      </a:extLst>
                    </a:blip>
                    <a:stretch>
                      <a:fillRect/>
                    </a:stretch>
                  </pic:blipFill>
                  <pic:spPr>
                    <a:xfrm>
                      <a:off x="0" y="0"/>
                      <a:ext cx="5915025" cy="4565650"/>
                    </a:xfrm>
                    <a:prstGeom prst="rect">
                      <a:avLst/>
                    </a:prstGeom>
                  </pic:spPr>
                </pic:pic>
              </a:graphicData>
            </a:graphic>
          </wp:inline>
        </w:drawing>
      </w:r>
    </w:p>
    <w:p w:rsidR="001F3297" w:rsidRPr="001F3297" w:rsidRDefault="001F3297" w:rsidP="001F3297">
      <w:pPr>
        <w:jc w:val="center"/>
        <w:rPr>
          <w:b/>
          <w:sz w:val="48"/>
          <w:szCs w:val="48"/>
        </w:rPr>
      </w:pPr>
      <w:r>
        <w:rPr>
          <w:b/>
          <w:sz w:val="48"/>
          <w:szCs w:val="48"/>
        </w:rPr>
        <w:t>The End</w:t>
      </w:r>
    </w:p>
    <w:sectPr w:rsidR="001F3297" w:rsidRPr="001F3297">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5AC" w:rsidRDefault="000B45AC" w:rsidP="0025286F">
      <w:pPr>
        <w:spacing w:after="0" w:line="240" w:lineRule="auto"/>
      </w:pPr>
      <w:r>
        <w:separator/>
      </w:r>
    </w:p>
  </w:endnote>
  <w:endnote w:type="continuationSeparator" w:id="0">
    <w:p w:rsidR="000B45AC" w:rsidRDefault="000B45AC"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5AC" w:rsidRDefault="000B45AC" w:rsidP="0025286F">
      <w:pPr>
        <w:spacing w:after="0" w:line="240" w:lineRule="auto"/>
      </w:pPr>
      <w:r>
        <w:separator/>
      </w:r>
    </w:p>
  </w:footnote>
  <w:footnote w:type="continuationSeparator" w:id="0">
    <w:p w:rsidR="000B45AC" w:rsidRDefault="000B45AC"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6F" w:rsidRDefault="0025286F" w:rsidP="00D273D4">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F2CFB">
                              <w:rPr>
                                <w:noProof/>
                                <w:color w:val="FFFFFF" w:themeColor="background1"/>
                                <w:sz w:val="24"/>
                                <w:szCs w:val="24"/>
                              </w:rPr>
                              <w:t>12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25286F" w:rsidRDefault="0025286F">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7F2CFB">
                        <w:rPr>
                          <w:noProof/>
                          <w:color w:val="FFFFFF" w:themeColor="background1"/>
                          <w:sz w:val="24"/>
                          <w:szCs w:val="24"/>
                        </w:rPr>
                        <w:t>12</w:t>
                      </w:r>
                      <w:r>
                        <w:rPr>
                          <w:noProof/>
                          <w:color w:val="FFFFFF" w:themeColor="background1"/>
                          <w:sz w:val="24"/>
                          <w:szCs w:val="24"/>
                        </w:rPr>
                        <w:fldChar w:fldCharType="end"/>
                      </w:r>
                    </w:p>
                  </w:txbxContent>
                </v:textbox>
              </v:shape>
              <w10:wrap anchorx="page" anchory="page"/>
            </v:group>
          </w:pict>
        </mc:Fallback>
      </mc:AlternateContent>
    </w:r>
    <w:r w:rsidR="00AD63CC">
      <w:rPr>
        <w:sz w:val="48"/>
        <w:szCs w:val="48"/>
      </w:rPr>
      <w:t xml:space="preserve">Yuha Basin Oyster Beds </w:t>
    </w:r>
    <w:r w:rsidR="00D273D4">
      <w:rPr>
        <w:sz w:val="48"/>
        <w:szCs w:val="48"/>
      </w:rPr>
      <w:t>T</w:t>
    </w:r>
    <w:r>
      <w:rPr>
        <w:sz w:val="48"/>
        <w:szCs w:val="48"/>
      </w:rPr>
      <w:t>rip Report</w:t>
    </w:r>
  </w:p>
  <w:p w:rsidR="00A35F34" w:rsidRDefault="00A35F34"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86F"/>
    <w:rsid w:val="0006411C"/>
    <w:rsid w:val="000A4475"/>
    <w:rsid w:val="000B45AC"/>
    <w:rsid w:val="000C5D54"/>
    <w:rsid w:val="001F3297"/>
    <w:rsid w:val="00250C17"/>
    <w:rsid w:val="0025286F"/>
    <w:rsid w:val="0025575F"/>
    <w:rsid w:val="00293A59"/>
    <w:rsid w:val="002C5121"/>
    <w:rsid w:val="002D72A1"/>
    <w:rsid w:val="002E6394"/>
    <w:rsid w:val="00303005"/>
    <w:rsid w:val="00355EC5"/>
    <w:rsid w:val="00376BC5"/>
    <w:rsid w:val="00397E22"/>
    <w:rsid w:val="00435789"/>
    <w:rsid w:val="004A1A1F"/>
    <w:rsid w:val="004C1B70"/>
    <w:rsid w:val="00547CB7"/>
    <w:rsid w:val="00570CD2"/>
    <w:rsid w:val="005F41BD"/>
    <w:rsid w:val="0060053B"/>
    <w:rsid w:val="00606E43"/>
    <w:rsid w:val="00703DDA"/>
    <w:rsid w:val="00704C06"/>
    <w:rsid w:val="00791D2E"/>
    <w:rsid w:val="007F2CFB"/>
    <w:rsid w:val="008246B0"/>
    <w:rsid w:val="0086799C"/>
    <w:rsid w:val="00883BEE"/>
    <w:rsid w:val="00925522"/>
    <w:rsid w:val="009344F7"/>
    <w:rsid w:val="00986880"/>
    <w:rsid w:val="009A3CAB"/>
    <w:rsid w:val="00A35F34"/>
    <w:rsid w:val="00A520A8"/>
    <w:rsid w:val="00AB16EF"/>
    <w:rsid w:val="00AD63CC"/>
    <w:rsid w:val="00B0594B"/>
    <w:rsid w:val="00B65CAA"/>
    <w:rsid w:val="00C35F9F"/>
    <w:rsid w:val="00C679B4"/>
    <w:rsid w:val="00C7105C"/>
    <w:rsid w:val="00C75090"/>
    <w:rsid w:val="00CA0A87"/>
    <w:rsid w:val="00CB1C4C"/>
    <w:rsid w:val="00D273D4"/>
    <w:rsid w:val="00D747C4"/>
    <w:rsid w:val="00D74AB1"/>
    <w:rsid w:val="00D939CA"/>
    <w:rsid w:val="00E061C7"/>
    <w:rsid w:val="00E0750F"/>
    <w:rsid w:val="00EC7D13"/>
    <w:rsid w:val="00F00B8A"/>
    <w:rsid w:val="00F63A9A"/>
    <w:rsid w:val="00F6684E"/>
    <w:rsid w:val="00FC0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8BD4"/>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4</cp:revision>
  <dcterms:created xsi:type="dcterms:W3CDTF">2017-05-28T03:36:00Z</dcterms:created>
  <dcterms:modified xsi:type="dcterms:W3CDTF">2017-05-28T04:03:00Z</dcterms:modified>
</cp:coreProperties>
</file>