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78CF3" w14:textId="77777777" w:rsidR="00A572B6" w:rsidRDefault="00A572B6" w:rsidP="00A572B6">
      <w:pPr>
        <w:spacing w:after="0" w:line="240" w:lineRule="auto"/>
        <w:jc w:val="center"/>
        <w:rPr>
          <w:rFonts w:ascii="Arial" w:hAnsi="Arial" w:cs="Arial"/>
          <w:b/>
          <w:bCs/>
        </w:rPr>
      </w:pPr>
    </w:p>
    <w:p w14:paraId="77671686" w14:textId="77777777" w:rsidR="00A572B6" w:rsidRDefault="00A572B6" w:rsidP="00A572B6">
      <w:pPr>
        <w:spacing w:after="0" w:line="240" w:lineRule="auto"/>
        <w:jc w:val="center"/>
        <w:rPr>
          <w:rFonts w:ascii="Arial" w:hAnsi="Arial" w:cs="Arial"/>
          <w:b/>
          <w:bCs/>
        </w:rPr>
      </w:pPr>
      <w:r w:rsidRPr="00F247B2">
        <w:rPr>
          <w:rFonts w:ascii="Arial" w:hAnsi="Arial" w:cs="Arial"/>
          <w:b/>
          <w:bCs/>
          <w:noProof/>
        </w:rPr>
        <w:drawing>
          <wp:anchor distT="0" distB="0" distL="114300" distR="114300" simplePos="0" relativeHeight="251660288" behindDoc="1" locked="0" layoutInCell="1" allowOverlap="1" wp14:anchorId="4C8B8B6A" wp14:editId="207031AF">
            <wp:simplePos x="0" y="0"/>
            <wp:positionH relativeFrom="column">
              <wp:posOffset>0</wp:posOffset>
            </wp:positionH>
            <wp:positionV relativeFrom="paragraph">
              <wp:posOffset>-157591</wp:posOffset>
            </wp:positionV>
            <wp:extent cx="947223" cy="1133475"/>
            <wp:effectExtent l="0" t="0" r="5715" b="0"/>
            <wp:wrapNone/>
            <wp:docPr id="1534258978"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58978" name="Picture 1" descr="A logo of a tre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7223"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80120" w14:textId="77777777" w:rsidR="00A572B6" w:rsidRDefault="00A572B6" w:rsidP="00A572B6">
      <w:pPr>
        <w:spacing w:after="0" w:line="240" w:lineRule="auto"/>
        <w:jc w:val="center"/>
        <w:rPr>
          <w:rFonts w:ascii="Arial" w:hAnsi="Arial" w:cs="Arial"/>
          <w:b/>
          <w:bCs/>
        </w:rPr>
      </w:pPr>
      <w:r>
        <w:rPr>
          <w:rFonts w:ascii="Arial" w:hAnsi="Arial" w:cs="Arial"/>
          <w:b/>
          <w:bCs/>
        </w:rPr>
        <w:t>VILLAGE OF INNSBROOK</w:t>
      </w:r>
    </w:p>
    <w:p w14:paraId="21AFF893" w14:textId="77777777" w:rsidR="00A572B6" w:rsidRDefault="00A572B6" w:rsidP="00A572B6">
      <w:pPr>
        <w:spacing w:after="0" w:line="240" w:lineRule="auto"/>
        <w:jc w:val="center"/>
        <w:rPr>
          <w:rFonts w:ascii="Arial" w:hAnsi="Arial" w:cs="Arial"/>
          <w:b/>
          <w:bCs/>
        </w:rPr>
      </w:pPr>
      <w:r>
        <w:rPr>
          <w:rFonts w:ascii="Arial" w:hAnsi="Arial" w:cs="Arial"/>
          <w:b/>
          <w:bCs/>
        </w:rPr>
        <w:t>BOARD OF TRUSTEES</w:t>
      </w:r>
    </w:p>
    <w:p w14:paraId="76DFF1F8" w14:textId="3A1B3CA3" w:rsidR="00A572B6" w:rsidRDefault="00A572B6" w:rsidP="00A572B6">
      <w:pPr>
        <w:spacing w:after="0" w:line="240" w:lineRule="auto"/>
        <w:jc w:val="center"/>
        <w:rPr>
          <w:rFonts w:ascii="Arial" w:hAnsi="Arial" w:cs="Arial"/>
          <w:b/>
          <w:bCs/>
        </w:rPr>
      </w:pPr>
      <w:r>
        <w:rPr>
          <w:rFonts w:ascii="Arial" w:hAnsi="Arial" w:cs="Arial"/>
          <w:b/>
          <w:bCs/>
        </w:rPr>
        <w:t>MEETING MINUTES</w:t>
      </w:r>
    </w:p>
    <w:p w14:paraId="0852BDBE" w14:textId="282A190B" w:rsidR="00A572B6" w:rsidRDefault="00A572B6" w:rsidP="00A572B6">
      <w:pPr>
        <w:spacing w:after="0" w:line="240" w:lineRule="auto"/>
        <w:jc w:val="center"/>
        <w:rPr>
          <w:rFonts w:ascii="Arial" w:hAnsi="Arial" w:cs="Arial"/>
          <w:b/>
          <w:bCs/>
        </w:rPr>
      </w:pPr>
      <w:r>
        <w:rPr>
          <w:rFonts w:ascii="Arial" w:hAnsi="Arial" w:cs="Arial"/>
          <w:b/>
          <w:bCs/>
        </w:rPr>
        <w:t xml:space="preserve">TUESDAY, </w:t>
      </w:r>
      <w:r w:rsidR="00C11585">
        <w:rPr>
          <w:rFonts w:ascii="Arial" w:hAnsi="Arial" w:cs="Arial"/>
          <w:b/>
          <w:bCs/>
        </w:rPr>
        <w:t>June 11</w:t>
      </w:r>
      <w:r>
        <w:rPr>
          <w:rFonts w:ascii="Arial" w:hAnsi="Arial" w:cs="Arial"/>
          <w:b/>
          <w:bCs/>
        </w:rPr>
        <w:t>, 2024, 5:00 PM (CST)</w:t>
      </w:r>
    </w:p>
    <w:p w14:paraId="6945E53B" w14:textId="77777777" w:rsidR="00A572B6" w:rsidRDefault="00A572B6" w:rsidP="00A572B6">
      <w:pPr>
        <w:spacing w:after="0" w:line="240" w:lineRule="auto"/>
        <w:jc w:val="center"/>
        <w:rPr>
          <w:rFonts w:ascii="Arial" w:hAnsi="Arial" w:cs="Arial"/>
          <w:b/>
          <w:bCs/>
        </w:rPr>
      </w:pPr>
    </w:p>
    <w:p w14:paraId="39780604" w14:textId="77777777" w:rsidR="00A572B6" w:rsidRDefault="00A572B6" w:rsidP="00A572B6">
      <w:pPr>
        <w:spacing w:after="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0B2EC7B1" wp14:editId="1CAF7EDC">
                <wp:simplePos x="0" y="0"/>
                <wp:positionH relativeFrom="column">
                  <wp:posOffset>0</wp:posOffset>
                </wp:positionH>
                <wp:positionV relativeFrom="paragraph">
                  <wp:posOffset>36195</wp:posOffset>
                </wp:positionV>
                <wp:extent cx="5943600" cy="0"/>
                <wp:effectExtent l="0" t="0" r="0" b="0"/>
                <wp:wrapNone/>
                <wp:docPr id="9560839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FADCA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5pt" to="46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rdmgEAAIgDAAAOAAAAZHJzL2Uyb0RvYy54bWysU9uO0zAQfUfiHyy/06QLr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" strokecolor="black [3200]" strokeweight=".5pt">
                <v:stroke joinstyle="miter"/>
              </v:line>
            </w:pict>
          </mc:Fallback>
        </mc:AlternateContent>
      </w:r>
    </w:p>
    <w:p w14:paraId="443ABA67" w14:textId="43F4B4B5" w:rsidR="00C763B3" w:rsidRPr="00A717F5" w:rsidRDefault="00C763B3" w:rsidP="00A572B6">
      <w:pPr>
        <w:spacing w:after="0" w:line="240" w:lineRule="auto"/>
        <w:jc w:val="both"/>
      </w:pPr>
      <w:r w:rsidRPr="00A717F5">
        <w:t xml:space="preserve">The Tuesday, </w:t>
      </w:r>
      <w:r w:rsidR="00C11585">
        <w:t>June 11</w:t>
      </w:r>
      <w:r w:rsidRPr="00A717F5">
        <w:t>, 2024 meeting of the Village of Innsbrook Board of Trustees was held at Village Hall, 1835 Highway F, Innsbrook, Missouri, and called to order at 5:0</w:t>
      </w:r>
      <w:r w:rsidR="00C11585">
        <w:t>1</w:t>
      </w:r>
      <w:r w:rsidRPr="00A717F5">
        <w:t xml:space="preserve"> PM (CST) with Chairman Reuter presiding. Chairman Reuter led the Pledge of Allegiance.</w:t>
      </w:r>
    </w:p>
    <w:p w14:paraId="680D43F5" w14:textId="77777777" w:rsidR="00C763B3" w:rsidRPr="00A717F5" w:rsidRDefault="00C763B3" w:rsidP="00A572B6">
      <w:pPr>
        <w:spacing w:after="0" w:line="240" w:lineRule="auto"/>
        <w:jc w:val="both"/>
      </w:pPr>
    </w:p>
    <w:p w14:paraId="546E256E" w14:textId="7D0E4C36" w:rsidR="00C763B3" w:rsidRPr="00A717F5" w:rsidRDefault="00C763B3" w:rsidP="00A572B6">
      <w:pPr>
        <w:spacing w:after="0" w:line="240" w:lineRule="auto"/>
        <w:jc w:val="both"/>
      </w:pPr>
      <w:r w:rsidRPr="00A717F5">
        <w:t>Upon roll call, Trustees Cynthia Cook, Dan Reuter</w:t>
      </w:r>
      <w:r w:rsidR="00C11585">
        <w:t>, John Simon</w:t>
      </w:r>
      <w:r w:rsidRPr="00A717F5">
        <w:t xml:space="preserve"> and Donna West were present.  Others in attendance included Nathan Bruns, Village Attorney; Allen Huddleston, Chairman of the </w:t>
      </w:r>
      <w:r w:rsidR="00A572B6" w:rsidRPr="00A717F5">
        <w:t>Planning and Zoning Commission</w:t>
      </w:r>
      <w:r w:rsidRPr="00A717F5">
        <w:t>;</w:t>
      </w:r>
      <w:r w:rsidR="00625DE3">
        <w:t xml:space="preserve"> </w:t>
      </w:r>
      <w:r w:rsidR="00625DE3" w:rsidRPr="00EF4A50">
        <w:rPr>
          <w:highlight w:val="yellow"/>
        </w:rPr>
        <w:t>Todd Streiler</w:t>
      </w:r>
      <w:r w:rsidRPr="00A717F5">
        <w:t xml:space="preserve"> </w:t>
      </w:r>
      <w:r w:rsidR="00A572B6" w:rsidRPr="00A717F5">
        <w:t>guest speaker Mark Spykerman, Gilmore &amp; Bell</w:t>
      </w:r>
      <w:r w:rsidR="00D55023">
        <w:t xml:space="preserve">; </w:t>
      </w:r>
      <w:r w:rsidRPr="00A717F5">
        <w:t>and 10 residents signed in as attendees.</w:t>
      </w:r>
    </w:p>
    <w:p w14:paraId="0762AAF5" w14:textId="77777777" w:rsidR="00C763B3" w:rsidRPr="00A717F5" w:rsidRDefault="00C763B3" w:rsidP="00A572B6">
      <w:pPr>
        <w:spacing w:after="0" w:line="240" w:lineRule="auto"/>
        <w:jc w:val="both"/>
      </w:pPr>
    </w:p>
    <w:p w14:paraId="7CC6BCFB" w14:textId="77777777" w:rsidR="00C763B3" w:rsidRPr="00A717F5" w:rsidRDefault="00C763B3" w:rsidP="00A572B6">
      <w:pPr>
        <w:spacing w:after="0" w:line="240" w:lineRule="auto"/>
        <w:jc w:val="both"/>
      </w:pPr>
      <w:r w:rsidRPr="00A717F5">
        <w:t>ADOPTION OF AGENDA AND APPROVAL OF CONSENT CALENDAR</w:t>
      </w:r>
    </w:p>
    <w:p w14:paraId="13206EDC" w14:textId="7735A185" w:rsidR="00C763B3" w:rsidRPr="00A717F5" w:rsidRDefault="00C763B3" w:rsidP="00A572B6">
      <w:pPr>
        <w:spacing w:after="0" w:line="240" w:lineRule="auto"/>
        <w:jc w:val="both"/>
      </w:pPr>
      <w:r w:rsidRPr="00A717F5">
        <w:t>Motioned</w:t>
      </w:r>
      <w:r w:rsidR="00A572B6" w:rsidRPr="00A717F5">
        <w:t xml:space="preserve"> by Trustee </w:t>
      </w:r>
      <w:r w:rsidR="00C11585">
        <w:t>Simon</w:t>
      </w:r>
      <w:r w:rsidR="00A572B6" w:rsidRPr="00A717F5">
        <w:t xml:space="preserve">, seconded by Trustee </w:t>
      </w:r>
      <w:r w:rsidR="00C11585">
        <w:t>Cook</w:t>
      </w:r>
      <w:r w:rsidRPr="00A717F5">
        <w:t xml:space="preserve"> to adopt the agenda and approve the consent </w:t>
      </w:r>
      <w:r w:rsidR="00A572B6" w:rsidRPr="00A717F5">
        <w:t>agenda</w:t>
      </w:r>
      <w:r w:rsidRPr="00A717F5">
        <w:t xml:space="preserve">. </w:t>
      </w:r>
      <w:r w:rsidR="00A572B6" w:rsidRPr="00A717F5">
        <w:t>The m</w:t>
      </w:r>
      <w:r w:rsidRPr="00A717F5">
        <w:t>otion passed and</w:t>
      </w:r>
      <w:r w:rsidR="00425CA7" w:rsidRPr="00A717F5">
        <w:t xml:space="preserve"> </w:t>
      </w:r>
      <w:r w:rsidR="00A572B6" w:rsidRPr="00A717F5">
        <w:t xml:space="preserve">was </w:t>
      </w:r>
      <w:r w:rsidRPr="00A717F5">
        <w:t>approved with a 4 “Aye”, 0 “No”, 0 Abstain vote.</w:t>
      </w:r>
    </w:p>
    <w:p w14:paraId="4D876C46" w14:textId="77777777" w:rsidR="00C763B3" w:rsidRPr="00A717F5" w:rsidRDefault="00C763B3" w:rsidP="00A572B6">
      <w:pPr>
        <w:spacing w:after="0" w:line="240" w:lineRule="auto"/>
        <w:jc w:val="both"/>
      </w:pPr>
    </w:p>
    <w:p w14:paraId="627921B5" w14:textId="46D5E243" w:rsidR="00E80B43" w:rsidRDefault="00E80B43" w:rsidP="00A572B6">
      <w:pPr>
        <w:spacing w:after="0" w:line="240" w:lineRule="auto"/>
        <w:jc w:val="both"/>
      </w:pPr>
      <w:r>
        <w:t>OPENING:</w:t>
      </w:r>
    </w:p>
    <w:p w14:paraId="2B7F71B9" w14:textId="77777777" w:rsidR="00E80B43" w:rsidRDefault="00E80B43" w:rsidP="00A572B6">
      <w:pPr>
        <w:spacing w:after="0" w:line="240" w:lineRule="auto"/>
        <w:jc w:val="both"/>
      </w:pPr>
      <w:r>
        <w:tab/>
        <w:t>Chairman Reuter opened with:</w:t>
      </w:r>
    </w:p>
    <w:p w14:paraId="3DDFE5F1" w14:textId="02D542C4" w:rsidR="00E80B43" w:rsidRDefault="00E80B43" w:rsidP="00E80B43">
      <w:pPr>
        <w:pStyle w:val="ListParagraph"/>
        <w:numPr>
          <w:ilvl w:val="0"/>
          <w:numId w:val="6"/>
        </w:numPr>
        <w:spacing w:after="0" w:line="240" w:lineRule="auto"/>
        <w:jc w:val="both"/>
      </w:pPr>
      <w:r>
        <w:t xml:space="preserve">Tracy Sator’s request in writing to remove consent, </w:t>
      </w:r>
      <w:r w:rsidR="00946C9D">
        <w:t>is</w:t>
      </w:r>
      <w:r>
        <w:t xml:space="preserve"> denied.  </w:t>
      </w:r>
    </w:p>
    <w:p w14:paraId="7C249AF5" w14:textId="3CA2B257" w:rsidR="00E80B43" w:rsidRDefault="00444190" w:rsidP="00E80B43">
      <w:pPr>
        <w:pStyle w:val="ListParagraph"/>
        <w:numPr>
          <w:ilvl w:val="0"/>
          <w:numId w:val="6"/>
        </w:numPr>
        <w:spacing w:after="0" w:line="240" w:lineRule="auto"/>
        <w:jc w:val="both"/>
      </w:pPr>
      <w:r>
        <w:t>Generally,</w:t>
      </w:r>
      <w:r w:rsidR="00E80B43">
        <w:t xml:space="preserve"> an audit is conducted every two years, but due to Carla Ayala’s departure in March 2024, an audit is </w:t>
      </w:r>
      <w:r w:rsidR="00213EBB">
        <w:t xml:space="preserve">in </w:t>
      </w:r>
      <w:r w:rsidR="00E80B43">
        <w:t xml:space="preserve">progress now as a safe guard measure.  </w:t>
      </w:r>
    </w:p>
    <w:p w14:paraId="7C9953ED" w14:textId="103D39BA" w:rsidR="00E80B43" w:rsidRDefault="00E80B43" w:rsidP="00E80B43">
      <w:pPr>
        <w:pStyle w:val="ListParagraph"/>
        <w:numPr>
          <w:ilvl w:val="0"/>
          <w:numId w:val="6"/>
        </w:numPr>
        <w:spacing w:after="0" w:line="240" w:lineRule="auto"/>
        <w:jc w:val="both"/>
      </w:pPr>
      <w:r>
        <w:t>Les Kauble document of concerns have been received which also was received by P &amp; Z Chairman Huddleston</w:t>
      </w:r>
    </w:p>
    <w:p w14:paraId="59C7009E" w14:textId="0E42B18B" w:rsidR="002D0820" w:rsidRDefault="00444190" w:rsidP="002D0820">
      <w:pPr>
        <w:pStyle w:val="ListParagraph"/>
        <w:numPr>
          <w:ilvl w:val="0"/>
          <w:numId w:val="6"/>
        </w:numPr>
        <w:spacing w:after="0" w:line="240" w:lineRule="auto"/>
        <w:jc w:val="both"/>
      </w:pPr>
      <w:r>
        <w:t xml:space="preserve">Public Comments according to </w:t>
      </w:r>
      <w:r w:rsidR="002D0820">
        <w:t>Rule 16, decorum in public comments.  Village of Innsbrook allows 5 minutes for public comment and comments are not a public hearing for debate</w:t>
      </w:r>
    </w:p>
    <w:p w14:paraId="2079EB25" w14:textId="77777777" w:rsidR="00444190" w:rsidRDefault="00444190" w:rsidP="00444190">
      <w:pPr>
        <w:pStyle w:val="ListParagraph"/>
        <w:spacing w:after="0" w:line="240" w:lineRule="auto"/>
        <w:ind w:left="780"/>
        <w:jc w:val="both"/>
      </w:pPr>
    </w:p>
    <w:p w14:paraId="0061EDD6" w14:textId="77777777" w:rsidR="00444190" w:rsidRDefault="00444190" w:rsidP="00444190">
      <w:pPr>
        <w:pStyle w:val="ListParagraph"/>
        <w:spacing w:after="0" w:line="240" w:lineRule="auto"/>
        <w:ind w:left="780"/>
        <w:jc w:val="both"/>
      </w:pPr>
    </w:p>
    <w:p w14:paraId="74149D3C" w14:textId="77777777" w:rsidR="00444190" w:rsidRPr="00A717F5" w:rsidRDefault="00444190" w:rsidP="00444190">
      <w:pPr>
        <w:spacing w:after="0" w:line="240" w:lineRule="auto"/>
        <w:jc w:val="both"/>
      </w:pPr>
      <w:r w:rsidRPr="00A717F5">
        <w:t>PUBLIC COMMENTS/GUEST SPEAKERS/PRESENTATIONS</w:t>
      </w:r>
    </w:p>
    <w:p w14:paraId="55E0EDBF" w14:textId="77777777" w:rsidR="00444190" w:rsidRPr="00A717F5" w:rsidRDefault="00444190" w:rsidP="00444190">
      <w:pPr>
        <w:spacing w:after="0" w:line="240" w:lineRule="auto"/>
        <w:jc w:val="both"/>
      </w:pPr>
      <w:r w:rsidRPr="00A717F5">
        <w:t>Chairman Reuter recognized the following speakers:</w:t>
      </w:r>
    </w:p>
    <w:p w14:paraId="310DA868" w14:textId="77777777" w:rsidR="00444190" w:rsidRPr="00A717F5" w:rsidRDefault="00444190" w:rsidP="00444190">
      <w:pPr>
        <w:pStyle w:val="ListParagraph"/>
        <w:numPr>
          <w:ilvl w:val="0"/>
          <w:numId w:val="5"/>
        </w:numPr>
        <w:spacing w:after="0" w:line="240" w:lineRule="auto"/>
        <w:jc w:val="both"/>
      </w:pPr>
      <w:r>
        <w:t>Jay Lutz thanked Chairman Reuter for timely response back to him</w:t>
      </w:r>
      <w:r w:rsidRPr="00A717F5">
        <w:t xml:space="preserve"> </w:t>
      </w:r>
    </w:p>
    <w:p w14:paraId="74026675" w14:textId="77777777" w:rsidR="00444190" w:rsidRPr="00A717F5" w:rsidRDefault="00444190" w:rsidP="00444190">
      <w:pPr>
        <w:pStyle w:val="ListParagraph"/>
        <w:numPr>
          <w:ilvl w:val="0"/>
          <w:numId w:val="5"/>
        </w:numPr>
        <w:spacing w:after="0" w:line="240" w:lineRule="auto"/>
        <w:jc w:val="both"/>
      </w:pPr>
      <w:r w:rsidRPr="00444190">
        <w:rPr>
          <w:highlight w:val="yellow"/>
        </w:rPr>
        <w:t>Name missing,</w:t>
      </w:r>
      <w:r>
        <w:t xml:space="preserve"> who to fill vacancy on board of trustees?  Answer:  Virgil Woolfolk and Cynthia Bowers filled out profiles and will be contacted by trustees to interview.</w:t>
      </w:r>
    </w:p>
    <w:p w14:paraId="1B219E0D" w14:textId="77777777" w:rsidR="00444190" w:rsidRDefault="00444190" w:rsidP="00444190">
      <w:pPr>
        <w:pStyle w:val="ListParagraph"/>
        <w:numPr>
          <w:ilvl w:val="0"/>
          <w:numId w:val="5"/>
        </w:numPr>
        <w:spacing w:after="0" w:line="240" w:lineRule="auto"/>
        <w:jc w:val="both"/>
      </w:pPr>
      <w:r w:rsidRPr="00A717F5">
        <w:t xml:space="preserve">Bob Samson </w:t>
      </w:r>
      <w:r>
        <w:t>referenced last month’s meeting questions were not addressed.  Various people from Innsbrook agree with him that people genuinely concerned about leadership and lack of input received, felt endured for the moment then forgotten.  Indicated he didn’t appreciate the approach of waiting for the next election.  He requests all trustees to resign and steps have been taken to do so legally.</w:t>
      </w:r>
    </w:p>
    <w:p w14:paraId="61FB841D" w14:textId="77777777" w:rsidR="002D0820" w:rsidRDefault="002D0820" w:rsidP="002D0820">
      <w:pPr>
        <w:spacing w:after="0" w:line="240" w:lineRule="auto"/>
        <w:jc w:val="both"/>
      </w:pPr>
    </w:p>
    <w:p w14:paraId="0BCC269C" w14:textId="0BA59B50" w:rsidR="002D0820" w:rsidRDefault="002D0820" w:rsidP="002D0820">
      <w:pPr>
        <w:spacing w:after="0" w:line="240" w:lineRule="auto"/>
        <w:jc w:val="both"/>
      </w:pPr>
      <w:r>
        <w:t xml:space="preserve">Chairman Reuter remarked he hears your remarks, but he is not a quitter and also have </w:t>
      </w:r>
      <w:r w:rsidR="006949FA">
        <w:t>people communicating support for board trustees.</w:t>
      </w:r>
    </w:p>
    <w:p w14:paraId="2AAC42F0" w14:textId="20CF3AE9" w:rsidR="006949FA" w:rsidRDefault="006949FA" w:rsidP="002D0820">
      <w:pPr>
        <w:spacing w:after="0" w:line="240" w:lineRule="auto"/>
        <w:jc w:val="both"/>
      </w:pPr>
      <w:r>
        <w:lastRenderedPageBreak/>
        <w:t>Trustee Donna West requested Les Kauble document to be on the next BOT meeting</w:t>
      </w:r>
    </w:p>
    <w:p w14:paraId="14B4374A" w14:textId="77777777" w:rsidR="006949FA" w:rsidRDefault="006949FA" w:rsidP="002D0820">
      <w:pPr>
        <w:spacing w:after="0" w:line="240" w:lineRule="auto"/>
        <w:jc w:val="both"/>
      </w:pPr>
    </w:p>
    <w:p w14:paraId="6EDE8157" w14:textId="77777777" w:rsidR="002D0820" w:rsidRDefault="002D0820" w:rsidP="002D0820">
      <w:pPr>
        <w:pStyle w:val="ListParagraph"/>
        <w:spacing w:after="0" w:line="240" w:lineRule="auto"/>
        <w:jc w:val="both"/>
      </w:pPr>
    </w:p>
    <w:p w14:paraId="46546562" w14:textId="77777777" w:rsidR="006949FA" w:rsidRDefault="006949FA" w:rsidP="006949FA">
      <w:pPr>
        <w:spacing w:after="0" w:line="240" w:lineRule="auto"/>
        <w:jc w:val="both"/>
      </w:pPr>
      <w:r w:rsidRPr="00A717F5">
        <w:t>DEPARTMENT REPORTS</w:t>
      </w:r>
    </w:p>
    <w:p w14:paraId="45F3A13D" w14:textId="672765C9" w:rsidR="00966C98" w:rsidRDefault="00946C9D" w:rsidP="00966C98">
      <w:pPr>
        <w:pStyle w:val="ListParagraph"/>
        <w:numPr>
          <w:ilvl w:val="0"/>
          <w:numId w:val="8"/>
        </w:numPr>
        <w:spacing w:after="0" w:line="240" w:lineRule="auto"/>
        <w:jc w:val="both"/>
      </w:pPr>
      <w:r>
        <w:t>Behind schedule on yearly fiscal budget, brought in consultant Cynthia Freeman to work on budget.</w:t>
      </w:r>
    </w:p>
    <w:p w14:paraId="4C048CF8" w14:textId="0A6F9B76" w:rsidR="00946C9D" w:rsidRDefault="00946C9D" w:rsidP="00966C98">
      <w:pPr>
        <w:pStyle w:val="ListParagraph"/>
        <w:numPr>
          <w:ilvl w:val="0"/>
          <w:numId w:val="8"/>
        </w:numPr>
        <w:spacing w:after="0" w:line="240" w:lineRule="auto"/>
        <w:jc w:val="both"/>
      </w:pPr>
      <w:r>
        <w:t>There are issues with operating systems and hard drive</w:t>
      </w:r>
    </w:p>
    <w:p w14:paraId="35577C47" w14:textId="50E8F99C" w:rsidR="00946C9D" w:rsidRDefault="00946C9D" w:rsidP="00966C98">
      <w:pPr>
        <w:pStyle w:val="ListParagraph"/>
        <w:numPr>
          <w:ilvl w:val="0"/>
          <w:numId w:val="8"/>
        </w:numPr>
        <w:spacing w:after="0" w:line="240" w:lineRule="auto"/>
        <w:jc w:val="both"/>
      </w:pPr>
      <w:r>
        <w:t>Voicemail is now working for Village of Innsbrook</w:t>
      </w:r>
    </w:p>
    <w:p w14:paraId="283E0864" w14:textId="5B0CC8AC" w:rsidR="00946C9D" w:rsidRDefault="00946C9D" w:rsidP="00966C98">
      <w:pPr>
        <w:pStyle w:val="ListParagraph"/>
        <w:numPr>
          <w:ilvl w:val="0"/>
          <w:numId w:val="8"/>
        </w:numPr>
        <w:spacing w:after="0" w:line="240" w:lineRule="auto"/>
        <w:jc w:val="both"/>
      </w:pPr>
      <w:r>
        <w:t>Audit to be performed by Greg Spinner, Trustee West made 1</w:t>
      </w:r>
      <w:r w:rsidRPr="00946C9D">
        <w:rPr>
          <w:vertAlign w:val="superscript"/>
        </w:rPr>
        <w:t>st</w:t>
      </w:r>
      <w:r>
        <w:t xml:space="preserve"> motion, Trustee Cook 2</w:t>
      </w:r>
      <w:r w:rsidRPr="00946C9D">
        <w:rPr>
          <w:vertAlign w:val="superscript"/>
        </w:rPr>
        <w:t>nd</w:t>
      </w:r>
      <w:r>
        <w:t xml:space="preserve"> the motion, Unanimous vocal Aye Consent.</w:t>
      </w:r>
    </w:p>
    <w:p w14:paraId="7BB7233D" w14:textId="77777777" w:rsidR="00A87E18" w:rsidRDefault="00946C9D" w:rsidP="00966C98">
      <w:pPr>
        <w:pStyle w:val="ListParagraph"/>
        <w:numPr>
          <w:ilvl w:val="0"/>
          <w:numId w:val="8"/>
        </w:numPr>
        <w:spacing w:after="0" w:line="240" w:lineRule="auto"/>
        <w:jc w:val="both"/>
      </w:pPr>
      <w:r>
        <w:t xml:space="preserve">Planning &amp; Zoning </w:t>
      </w:r>
      <w:r w:rsidR="00966C98">
        <w:t>A</w:t>
      </w:r>
      <w:r w:rsidR="006949FA">
        <w:t>llen Huddleston</w:t>
      </w:r>
      <w:r>
        <w:t xml:space="preserve"> recaps the P&amp;Z meeting on 6/5/24.  Main agenda was the </w:t>
      </w:r>
      <w:proofErr w:type="gramStart"/>
      <w:r>
        <w:t>52 acre</w:t>
      </w:r>
      <w:proofErr w:type="gramEnd"/>
      <w:r>
        <w:t xml:space="preserve"> annexation</w:t>
      </w:r>
      <w:r w:rsidR="00A87E18">
        <w:t xml:space="preserve"> petition from Innsbrook Corporation.  Todd Streiler took point and list points in annexation process:  </w:t>
      </w:r>
    </w:p>
    <w:p w14:paraId="31BD3DE9" w14:textId="77777777" w:rsidR="00A87E18" w:rsidRDefault="00A87E18" w:rsidP="00A87E18">
      <w:pPr>
        <w:pStyle w:val="ListParagraph"/>
        <w:spacing w:after="0" w:line="240" w:lineRule="auto"/>
        <w:jc w:val="both"/>
      </w:pPr>
      <w:r>
        <w:t>a. consider annexation as unincorporated</w:t>
      </w:r>
    </w:p>
    <w:p w14:paraId="3FB5C04F" w14:textId="77777777" w:rsidR="00A87E18" w:rsidRDefault="00A87E18" w:rsidP="00A87E18">
      <w:pPr>
        <w:pStyle w:val="ListParagraph"/>
        <w:spacing w:after="0" w:line="240" w:lineRule="auto"/>
        <w:jc w:val="both"/>
      </w:pPr>
      <w:r>
        <w:t>b. change zoning planned</w:t>
      </w:r>
    </w:p>
    <w:p w14:paraId="399A1615" w14:textId="77777777" w:rsidR="00A87E18" w:rsidRDefault="00A87E18" w:rsidP="00A87E18">
      <w:pPr>
        <w:pStyle w:val="ListParagraph"/>
        <w:spacing w:after="0" w:line="240" w:lineRule="auto"/>
        <w:jc w:val="both"/>
      </w:pPr>
      <w:r>
        <w:t>c. minor change to master plan to add 52 acres</w:t>
      </w:r>
    </w:p>
    <w:p w14:paraId="5B86F39C" w14:textId="77777777" w:rsidR="00107D33" w:rsidRDefault="00A87E18" w:rsidP="00A87E18">
      <w:pPr>
        <w:pStyle w:val="ListParagraph"/>
        <w:spacing w:after="0" w:line="240" w:lineRule="auto"/>
        <w:jc w:val="both"/>
      </w:pPr>
      <w:r>
        <w:t xml:space="preserve">d. preliminary plat is 1 acre, the smallest being just less than 1 acre.  Condition vote involving language around easement in the Tyrol Valley area.  Standard language </w:t>
      </w:r>
      <w:r w:rsidR="00107D33">
        <w:t>concerning temporary access to easement and range with adjacency</w:t>
      </w:r>
    </w:p>
    <w:p w14:paraId="4303DE34" w14:textId="58B3A150" w:rsidR="00107D33" w:rsidRDefault="00107D33" w:rsidP="00A87E18">
      <w:pPr>
        <w:pStyle w:val="ListParagraph"/>
        <w:spacing w:after="0" w:line="240" w:lineRule="auto"/>
        <w:jc w:val="both"/>
      </w:pPr>
      <w:r>
        <w:t>e. final plat</w:t>
      </w:r>
    </w:p>
    <w:p w14:paraId="2EC23DF7" w14:textId="49E3A294" w:rsidR="006949FA" w:rsidRDefault="00A87E18" w:rsidP="00107D33">
      <w:pPr>
        <w:spacing w:after="0" w:line="240" w:lineRule="auto"/>
        <w:jc w:val="both"/>
      </w:pPr>
      <w:r>
        <w:t xml:space="preserve"> </w:t>
      </w:r>
      <w:r w:rsidR="00107D33">
        <w:t xml:space="preserve">           Allen Huddleston:  Will find path forward.  Continuing work sessions with Todd Streiler</w:t>
      </w:r>
    </w:p>
    <w:p w14:paraId="7BF6DB8F" w14:textId="77777777" w:rsidR="00574E0D" w:rsidRDefault="00574E0D" w:rsidP="00574E0D">
      <w:pPr>
        <w:pStyle w:val="ListParagraph"/>
        <w:spacing w:after="0" w:line="240" w:lineRule="auto"/>
        <w:jc w:val="both"/>
      </w:pPr>
    </w:p>
    <w:p w14:paraId="08C63CD2" w14:textId="3817F6CB" w:rsidR="00574E0D" w:rsidRDefault="00574E0D" w:rsidP="00574E0D">
      <w:pPr>
        <w:spacing w:after="0" w:line="240" w:lineRule="auto"/>
        <w:jc w:val="both"/>
      </w:pPr>
      <w:r w:rsidRPr="00A717F5">
        <w:t>CHAIRMAN’S REPORT/APPOINTMENTS</w:t>
      </w:r>
    </w:p>
    <w:p w14:paraId="4480DA15" w14:textId="496BF4E0" w:rsidR="00107D33" w:rsidRDefault="00107D33" w:rsidP="00574E0D">
      <w:pPr>
        <w:pStyle w:val="ListParagraph"/>
        <w:numPr>
          <w:ilvl w:val="0"/>
          <w:numId w:val="10"/>
        </w:numPr>
        <w:spacing w:after="0" w:line="240" w:lineRule="auto"/>
        <w:jc w:val="both"/>
      </w:pPr>
      <w:r>
        <w:t>Chairman Reuter announced Commissioner Lynda Baker sworn in at P&amp;Z meeting.  Trustee Simon made 1</w:t>
      </w:r>
      <w:r w:rsidRPr="00574E0D">
        <w:rPr>
          <w:vertAlign w:val="superscript"/>
        </w:rPr>
        <w:t>st</w:t>
      </w:r>
      <w:r>
        <w:t xml:space="preserve"> motion, Trustee West 2</w:t>
      </w:r>
      <w:r w:rsidRPr="00574E0D">
        <w:rPr>
          <w:vertAlign w:val="superscript"/>
        </w:rPr>
        <w:t>nd</w:t>
      </w:r>
      <w:r>
        <w:t xml:space="preserve"> motion, Unanimous vocal Aye Consent.  Need </w:t>
      </w:r>
      <w:r w:rsidR="00213EBB">
        <w:t xml:space="preserve">to order </w:t>
      </w:r>
      <w:r>
        <w:t>name plate for Lynda Baker and Nathan Bruns, lawyer.</w:t>
      </w:r>
    </w:p>
    <w:p w14:paraId="6DB8B581" w14:textId="77777777" w:rsidR="00574E0D" w:rsidRDefault="00574E0D" w:rsidP="00574E0D">
      <w:pPr>
        <w:pStyle w:val="ListParagraph"/>
        <w:numPr>
          <w:ilvl w:val="0"/>
          <w:numId w:val="10"/>
        </w:numPr>
        <w:spacing w:after="0" w:line="240" w:lineRule="auto"/>
        <w:jc w:val="both"/>
      </w:pPr>
      <w:r>
        <w:t>Chairman Reuter:  2 applicants applied for Trustee vacancy.  A decision expected by the end of the month.</w:t>
      </w:r>
    </w:p>
    <w:p w14:paraId="29F9AD53" w14:textId="6B0ED553" w:rsidR="00574E0D" w:rsidRDefault="00574E0D" w:rsidP="00574E0D">
      <w:pPr>
        <w:pStyle w:val="ListParagraph"/>
        <w:numPr>
          <w:ilvl w:val="0"/>
          <w:numId w:val="10"/>
        </w:numPr>
        <w:spacing w:after="0" w:line="240" w:lineRule="auto"/>
        <w:jc w:val="both"/>
      </w:pPr>
      <w:r>
        <w:t>Village Clerk, Jackie Kemp, works MWF 10 am to 2 pm.  As Jackie has no background in municipalities, Board of Trustees will be posting a job position of Administrator.</w:t>
      </w:r>
    </w:p>
    <w:p w14:paraId="251DF5FB" w14:textId="24AE3522" w:rsidR="00574E0D" w:rsidRDefault="00574E0D" w:rsidP="00574E0D">
      <w:pPr>
        <w:pStyle w:val="ListParagraph"/>
        <w:numPr>
          <w:ilvl w:val="0"/>
          <w:numId w:val="10"/>
        </w:numPr>
        <w:spacing w:after="0" w:line="240" w:lineRule="auto"/>
        <w:jc w:val="both"/>
      </w:pPr>
      <w:r>
        <w:t>Trustee Donna West brought up Wednesday, June 19</w:t>
      </w:r>
      <w:r w:rsidRPr="00574E0D">
        <w:rPr>
          <w:vertAlign w:val="superscript"/>
        </w:rPr>
        <w:t>th</w:t>
      </w:r>
      <w:r>
        <w:t xml:space="preserve"> is a Holiday and Village office is closed and will work out with Jackie to come in Tuesday or Thursday.</w:t>
      </w:r>
    </w:p>
    <w:p w14:paraId="563D63CA" w14:textId="5AE90E22" w:rsidR="00C763B3" w:rsidRPr="00A717F5" w:rsidRDefault="00C763B3" w:rsidP="00A572B6">
      <w:pPr>
        <w:spacing w:after="0" w:line="240" w:lineRule="auto"/>
        <w:jc w:val="both"/>
      </w:pPr>
    </w:p>
    <w:p w14:paraId="349B89C1" w14:textId="752D5633" w:rsidR="00425CA7" w:rsidRPr="00AA0B55" w:rsidRDefault="00425CA7" w:rsidP="00213EBB">
      <w:pPr>
        <w:pStyle w:val="ListParagraph"/>
        <w:spacing w:after="0" w:line="240" w:lineRule="auto"/>
        <w:jc w:val="both"/>
        <w:rPr>
          <w:highlight w:val="yellow"/>
        </w:rPr>
      </w:pPr>
      <w:r w:rsidRPr="00A717F5">
        <w:t xml:space="preserve">Guest speakers Mark Spykerman, </w:t>
      </w:r>
      <w:r w:rsidR="00A572B6" w:rsidRPr="00A717F5">
        <w:t>Gilmore &amp; Bell</w:t>
      </w:r>
      <w:r w:rsidRPr="00A717F5">
        <w:t xml:space="preserve">, </w:t>
      </w:r>
      <w:r w:rsidR="00574E0D">
        <w:t>gave a summary of proposed lease transaction with First State Community Bank (FSCB) to finance $950,000</w:t>
      </w:r>
      <w:r w:rsidR="00AA0B55">
        <w:t xml:space="preserve"> payable over 20 years with fixed rates 5.75% for 5 years or 6.05% for 10 years.  When fixed rates ends, variable and prime rates take place.  Mark recommends $750,000 lease.  An ordinance is needed to be deeded to Village of Innsbrook properly for a lease to FSCB through 2064 with paying rent to FSCB project fund.</w:t>
      </w:r>
    </w:p>
    <w:p w14:paraId="74C8BE15" w14:textId="2AD70B42" w:rsidR="00AA0B55" w:rsidRDefault="00AA0B55" w:rsidP="00AA0B55">
      <w:pPr>
        <w:pStyle w:val="ListParagraph"/>
        <w:spacing w:after="0" w:line="240" w:lineRule="auto"/>
        <w:jc w:val="both"/>
      </w:pPr>
      <w:r>
        <w:t>Chairman Dan:  Intend to pay fully new Village of Innsbrook hall, so thinking loan may just need $100,000</w:t>
      </w:r>
    </w:p>
    <w:p w14:paraId="2BDDC522" w14:textId="5AB4FC5E" w:rsidR="00AA0B55" w:rsidRDefault="00AA0B55" w:rsidP="00AA0B55">
      <w:pPr>
        <w:pStyle w:val="ListParagraph"/>
        <w:spacing w:after="0" w:line="240" w:lineRule="auto"/>
        <w:jc w:val="both"/>
      </w:pPr>
      <w:r>
        <w:t>Mark:  FSCB requires $250,000 initially</w:t>
      </w:r>
    </w:p>
    <w:p w14:paraId="6B5FA785" w14:textId="40CDA272" w:rsidR="00AA0B55" w:rsidRDefault="00AA0B55" w:rsidP="00AA0B55">
      <w:pPr>
        <w:pStyle w:val="ListParagraph"/>
        <w:spacing w:after="0" w:line="240" w:lineRule="auto"/>
        <w:jc w:val="both"/>
      </w:pPr>
      <w:r>
        <w:t>Nathan Bruns:  Dates need to be flexible</w:t>
      </w:r>
    </w:p>
    <w:p w14:paraId="4D2B4FA0" w14:textId="4257337A" w:rsidR="00AA0B55" w:rsidRDefault="00AA0B55" w:rsidP="00AA0B55">
      <w:pPr>
        <w:pStyle w:val="ListParagraph"/>
        <w:spacing w:after="0" w:line="240" w:lineRule="auto"/>
        <w:jc w:val="both"/>
      </w:pPr>
      <w:r>
        <w:t>Trustee Cook:  What is timing on 1</w:t>
      </w:r>
      <w:r w:rsidRPr="00AA0B55">
        <w:rPr>
          <w:vertAlign w:val="superscript"/>
        </w:rPr>
        <w:t>st</w:t>
      </w:r>
      <w:r>
        <w:t xml:space="preserve"> draw?</w:t>
      </w:r>
    </w:p>
    <w:p w14:paraId="161F7781" w14:textId="07838482" w:rsidR="00AA0B55" w:rsidRDefault="00AA0B55" w:rsidP="00AA0B55">
      <w:pPr>
        <w:pStyle w:val="ListParagraph"/>
        <w:spacing w:after="0" w:line="240" w:lineRule="auto"/>
        <w:jc w:val="both"/>
      </w:pPr>
      <w:r>
        <w:t>Mark:  When 1</w:t>
      </w:r>
      <w:r w:rsidRPr="00AA0B55">
        <w:rPr>
          <w:vertAlign w:val="superscript"/>
        </w:rPr>
        <w:t>st</w:t>
      </w:r>
      <w:r>
        <w:t xml:space="preserve"> sign.</w:t>
      </w:r>
    </w:p>
    <w:p w14:paraId="68832B8D" w14:textId="2417059B" w:rsidR="00425CA7" w:rsidRDefault="00425CA7" w:rsidP="00A572B6">
      <w:pPr>
        <w:pStyle w:val="ListParagraph"/>
        <w:numPr>
          <w:ilvl w:val="0"/>
          <w:numId w:val="1"/>
        </w:numPr>
        <w:spacing w:after="0" w:line="240" w:lineRule="auto"/>
        <w:jc w:val="both"/>
      </w:pPr>
      <w:r w:rsidRPr="00A717F5">
        <w:lastRenderedPageBreak/>
        <w:t xml:space="preserve">Chairman Reuter </w:t>
      </w:r>
      <w:r w:rsidR="00617D75">
        <w:t>remarked the open house earlier this day from 3 to 5 pm was available for residents to see the plans for new Village Hall.</w:t>
      </w:r>
    </w:p>
    <w:p w14:paraId="08521567" w14:textId="77777777" w:rsidR="00617D75" w:rsidRDefault="00617D75" w:rsidP="00617D75">
      <w:pPr>
        <w:pStyle w:val="ListParagraph"/>
        <w:spacing w:after="0" w:line="240" w:lineRule="auto"/>
        <w:jc w:val="both"/>
      </w:pPr>
    </w:p>
    <w:p w14:paraId="5EED16E0" w14:textId="4D9E1655" w:rsidR="00617D75" w:rsidRDefault="00617D75" w:rsidP="00617D75">
      <w:pPr>
        <w:spacing w:after="0" w:line="240" w:lineRule="auto"/>
        <w:jc w:val="both"/>
      </w:pPr>
      <w:r>
        <w:t>Audience member:  10 years from now, what do you do if use all cash for new Village Hall</w:t>
      </w:r>
      <w:r w:rsidR="00213EBB">
        <w:t>?</w:t>
      </w:r>
    </w:p>
    <w:p w14:paraId="11B2EC45" w14:textId="77777777" w:rsidR="00617D75" w:rsidRDefault="00617D75" w:rsidP="00617D75">
      <w:pPr>
        <w:spacing w:after="0" w:line="240" w:lineRule="auto"/>
        <w:jc w:val="both"/>
      </w:pPr>
      <w:r>
        <w:t>Chairman Reuter:  approximately $500,000 held back</w:t>
      </w:r>
    </w:p>
    <w:p w14:paraId="073F798B" w14:textId="77777777" w:rsidR="00617D75" w:rsidRDefault="00617D75" w:rsidP="00617D75">
      <w:pPr>
        <w:spacing w:after="0" w:line="240" w:lineRule="auto"/>
        <w:jc w:val="both"/>
      </w:pPr>
      <w:r>
        <w:t>Audience member:  Was building on the ballot?  Where was money coming from, tax issues?</w:t>
      </w:r>
    </w:p>
    <w:p w14:paraId="19DF9523" w14:textId="28359F70" w:rsidR="00617D75" w:rsidRDefault="00617D75" w:rsidP="00617D75">
      <w:pPr>
        <w:spacing w:after="0" w:line="240" w:lineRule="auto"/>
        <w:jc w:val="both"/>
      </w:pPr>
      <w:r>
        <w:t>Nathan Bruns:  Community elect trustees to do what’s best for Village.</w:t>
      </w:r>
    </w:p>
    <w:p w14:paraId="20714BA1" w14:textId="359338D7" w:rsidR="00617D75" w:rsidRDefault="00617D75" w:rsidP="00617D75">
      <w:pPr>
        <w:spacing w:after="0" w:line="240" w:lineRule="auto"/>
        <w:jc w:val="both"/>
      </w:pPr>
      <w:r>
        <w:t>Chairman Reuter:  Village Hall will not be on ballot</w:t>
      </w:r>
    </w:p>
    <w:p w14:paraId="3538CCC0" w14:textId="55E87DC2" w:rsidR="00617D75" w:rsidRDefault="00617D75" w:rsidP="00617D75">
      <w:pPr>
        <w:spacing w:after="0" w:line="240" w:lineRule="auto"/>
        <w:jc w:val="both"/>
      </w:pPr>
      <w:r>
        <w:t>Virgil Woolfolk in audience:  Notated he gave document for board to review water, trash and future expenses.</w:t>
      </w:r>
    </w:p>
    <w:p w14:paraId="5BD3D51F" w14:textId="77777777" w:rsidR="003A587F" w:rsidRDefault="00617D75" w:rsidP="00617D75">
      <w:pPr>
        <w:spacing w:after="0" w:line="240" w:lineRule="auto"/>
        <w:jc w:val="both"/>
      </w:pPr>
      <w:r>
        <w:t>Chairman Reuter:  Jeff Thompsen and Department of Agriculture all looked at this.  Believes done everything required and with lega</w:t>
      </w:r>
      <w:r w:rsidR="003A587F">
        <w:t>l advice.</w:t>
      </w:r>
    </w:p>
    <w:p w14:paraId="17A9AA68" w14:textId="77777777" w:rsidR="00617D75" w:rsidRPr="00A717F5" w:rsidRDefault="00617D75" w:rsidP="00617D75">
      <w:pPr>
        <w:spacing w:after="0" w:line="240" w:lineRule="auto"/>
        <w:jc w:val="both"/>
      </w:pPr>
    </w:p>
    <w:p w14:paraId="54A8145F" w14:textId="77777777" w:rsidR="00425CA7" w:rsidRPr="00A717F5" w:rsidRDefault="00425CA7" w:rsidP="00A572B6">
      <w:pPr>
        <w:spacing w:after="0" w:line="240" w:lineRule="auto"/>
        <w:jc w:val="both"/>
      </w:pPr>
    </w:p>
    <w:p w14:paraId="680319C7" w14:textId="10D1C812" w:rsidR="00425CA7" w:rsidRPr="00A717F5" w:rsidRDefault="00425CA7" w:rsidP="00A572B6">
      <w:pPr>
        <w:spacing w:after="0" w:line="240" w:lineRule="auto"/>
        <w:jc w:val="both"/>
      </w:pPr>
      <w:r w:rsidRPr="00A717F5">
        <w:t>UNFINISHED BUSINESS</w:t>
      </w:r>
    </w:p>
    <w:p w14:paraId="43873B0E" w14:textId="10CCB951" w:rsidR="00273A7B" w:rsidRDefault="00B65EDB" w:rsidP="00B65EDB">
      <w:pPr>
        <w:pStyle w:val="ListParagraph"/>
        <w:numPr>
          <w:ilvl w:val="0"/>
          <w:numId w:val="3"/>
        </w:numPr>
        <w:spacing w:after="0" w:line="240" w:lineRule="auto"/>
        <w:jc w:val="both"/>
      </w:pPr>
      <w:r>
        <w:t>Village Hall</w:t>
      </w:r>
    </w:p>
    <w:p w14:paraId="7F654D6C" w14:textId="77777777" w:rsidR="00B65EDB" w:rsidRPr="00A717F5" w:rsidRDefault="00B65EDB" w:rsidP="00B65EDB">
      <w:pPr>
        <w:spacing w:after="0" w:line="240" w:lineRule="auto"/>
        <w:ind w:left="360"/>
        <w:jc w:val="both"/>
      </w:pPr>
    </w:p>
    <w:p w14:paraId="781CAF00" w14:textId="30F28985" w:rsidR="00273A7B" w:rsidRPr="00A717F5" w:rsidRDefault="00273A7B" w:rsidP="00A572B6">
      <w:pPr>
        <w:spacing w:after="0" w:line="240" w:lineRule="auto"/>
        <w:jc w:val="both"/>
      </w:pPr>
      <w:r w:rsidRPr="00A717F5">
        <w:t>NEW BUSINESS</w:t>
      </w:r>
    </w:p>
    <w:p w14:paraId="041FB5F0" w14:textId="7A12B5FB" w:rsidR="00FB3432" w:rsidRPr="00A717F5" w:rsidRDefault="00FB3432" w:rsidP="00A572B6">
      <w:pPr>
        <w:pStyle w:val="ListParagraph"/>
        <w:numPr>
          <w:ilvl w:val="0"/>
          <w:numId w:val="4"/>
        </w:numPr>
        <w:spacing w:after="0" w:line="240" w:lineRule="auto"/>
        <w:jc w:val="both"/>
      </w:pPr>
      <w:r w:rsidRPr="00A717F5">
        <w:t xml:space="preserve">Highway F Traffic Study – Trustee West </w:t>
      </w:r>
      <w:r w:rsidR="003A587F">
        <w:t>and P&amp;Z planning on scheduling traffic count strips for 4</w:t>
      </w:r>
      <w:r w:rsidR="003A587F" w:rsidRPr="003A587F">
        <w:rPr>
          <w:vertAlign w:val="superscript"/>
        </w:rPr>
        <w:t>th</w:t>
      </w:r>
      <w:r w:rsidR="003A587F">
        <w:t xml:space="preserve"> of July.  MO DOT usually does for 48 hours.  Trustee West also plans to attend next </w:t>
      </w:r>
      <w:proofErr w:type="spellStart"/>
      <w:r w:rsidR="003A587F">
        <w:t>Booneslick</w:t>
      </w:r>
      <w:proofErr w:type="spellEnd"/>
      <w:r w:rsidR="003A587F">
        <w:t xml:space="preserve"> meeting</w:t>
      </w:r>
    </w:p>
    <w:p w14:paraId="403D9020" w14:textId="77777777" w:rsidR="00273A7B" w:rsidRPr="00A717F5" w:rsidRDefault="00273A7B" w:rsidP="00A572B6">
      <w:pPr>
        <w:spacing w:after="0" w:line="240" w:lineRule="auto"/>
        <w:jc w:val="both"/>
      </w:pPr>
    </w:p>
    <w:p w14:paraId="5FD35D81" w14:textId="77777777" w:rsidR="00B13B78" w:rsidRPr="00A717F5" w:rsidRDefault="00B13B78" w:rsidP="00B13B78">
      <w:pPr>
        <w:spacing w:after="0" w:line="240" w:lineRule="auto"/>
        <w:ind w:left="360"/>
        <w:jc w:val="both"/>
      </w:pPr>
    </w:p>
    <w:p w14:paraId="435D8C78" w14:textId="45337650" w:rsidR="007A0039" w:rsidRPr="00A717F5" w:rsidRDefault="007A0039" w:rsidP="00A572B6">
      <w:pPr>
        <w:spacing w:after="0" w:line="240" w:lineRule="auto"/>
        <w:jc w:val="both"/>
      </w:pPr>
      <w:r w:rsidRPr="00A717F5">
        <w:t>VOTE TO ADJOURN</w:t>
      </w:r>
    </w:p>
    <w:p w14:paraId="00175840" w14:textId="6A4D6BB1" w:rsidR="007A0039" w:rsidRPr="00A717F5" w:rsidRDefault="00FB3432" w:rsidP="00FB3432">
      <w:pPr>
        <w:spacing w:after="0" w:line="240" w:lineRule="auto"/>
        <w:jc w:val="both"/>
      </w:pPr>
      <w:r w:rsidRPr="00A717F5">
        <w:t xml:space="preserve">A motion was made by Trustee Cook, seconded by Trustee </w:t>
      </w:r>
      <w:r w:rsidR="00B65EDB">
        <w:t>Simon</w:t>
      </w:r>
      <w:r w:rsidRPr="00A717F5">
        <w:t>, to adjourn the regular meeting</w:t>
      </w:r>
      <w:r w:rsidR="00625DE3">
        <w:t xml:space="preserve"> with all </w:t>
      </w:r>
      <w:r w:rsidR="00966C98">
        <w:t xml:space="preserve">4 </w:t>
      </w:r>
      <w:r w:rsidR="00625DE3">
        <w:t>trustees in Aye vote.</w:t>
      </w:r>
      <w:r w:rsidRPr="00A717F5">
        <w:t xml:space="preserve"> Chairman Reuter declared the motion passed unanimously.  The meeting was adjourned at </w:t>
      </w:r>
      <w:r w:rsidR="00B65EDB">
        <w:t>5:54</w:t>
      </w:r>
      <w:r w:rsidRPr="00A717F5">
        <w:t xml:space="preserve"> PM.</w:t>
      </w:r>
    </w:p>
    <w:p w14:paraId="09D92996" w14:textId="77777777" w:rsidR="00FB3432" w:rsidRPr="00A717F5" w:rsidRDefault="00FB3432" w:rsidP="00FB3432">
      <w:pPr>
        <w:spacing w:after="0" w:line="240" w:lineRule="auto"/>
        <w:jc w:val="both"/>
      </w:pPr>
    </w:p>
    <w:p w14:paraId="0CD360E9" w14:textId="77777777" w:rsidR="00FB3432" w:rsidRPr="00A717F5" w:rsidRDefault="00FB3432" w:rsidP="00FB3432">
      <w:pPr>
        <w:spacing w:after="0" w:line="240" w:lineRule="auto"/>
      </w:pPr>
      <w:r w:rsidRPr="00A717F5">
        <w:t>Respectfully submitted:</w:t>
      </w:r>
    </w:p>
    <w:p w14:paraId="243985B1" w14:textId="77777777" w:rsidR="00FB3432" w:rsidRPr="00A717F5" w:rsidRDefault="00FB3432" w:rsidP="00FB3432">
      <w:pPr>
        <w:tabs>
          <w:tab w:val="left" w:pos="4170"/>
        </w:tabs>
        <w:spacing w:after="0" w:line="240" w:lineRule="auto"/>
      </w:pPr>
      <w:r w:rsidRPr="00A717F5">
        <w:tab/>
      </w:r>
    </w:p>
    <w:p w14:paraId="4DCA8FDF" w14:textId="77777777" w:rsidR="00FB3432" w:rsidRPr="00A717F5" w:rsidRDefault="00FB3432" w:rsidP="00FB3432">
      <w:pPr>
        <w:spacing w:after="0" w:line="240" w:lineRule="auto"/>
      </w:pPr>
    </w:p>
    <w:p w14:paraId="6EFE3D2B" w14:textId="77777777" w:rsidR="00FB3432" w:rsidRPr="00A717F5" w:rsidRDefault="00FB3432" w:rsidP="00FB3432">
      <w:pPr>
        <w:spacing w:after="0" w:line="240" w:lineRule="auto"/>
      </w:pPr>
    </w:p>
    <w:p w14:paraId="2A7D8EB0" w14:textId="77777777" w:rsidR="00FB3432" w:rsidRPr="00A717F5" w:rsidRDefault="00FB3432" w:rsidP="00FB3432">
      <w:pPr>
        <w:spacing w:after="0" w:line="240" w:lineRule="auto"/>
      </w:pPr>
      <w:r w:rsidRPr="00A717F5">
        <w:t>______________________________</w:t>
      </w:r>
    </w:p>
    <w:p w14:paraId="2DD7B75A" w14:textId="5A9D05B5" w:rsidR="00FB3432" w:rsidRPr="00A717F5" w:rsidRDefault="00C02627" w:rsidP="00FB3432">
      <w:pPr>
        <w:spacing w:after="0" w:line="240" w:lineRule="auto"/>
      </w:pPr>
      <w:r w:rsidRPr="00A717F5">
        <w:t>Dan Reuter, Chairman</w:t>
      </w:r>
    </w:p>
    <w:p w14:paraId="47A1C120" w14:textId="77777777" w:rsidR="00FB3432" w:rsidRPr="00A717F5" w:rsidRDefault="00FB3432" w:rsidP="00FB3432">
      <w:pPr>
        <w:spacing w:after="0" w:line="240" w:lineRule="auto"/>
      </w:pPr>
    </w:p>
    <w:p w14:paraId="237AC2C4" w14:textId="77777777" w:rsidR="00FB3432" w:rsidRPr="00A717F5" w:rsidRDefault="00FB3432" w:rsidP="00FB3432">
      <w:pPr>
        <w:spacing w:after="0" w:line="240" w:lineRule="auto"/>
      </w:pPr>
    </w:p>
    <w:p w14:paraId="378EA063" w14:textId="77777777" w:rsidR="00FB3432" w:rsidRPr="00A717F5" w:rsidRDefault="00FB3432" w:rsidP="00FB3432">
      <w:pPr>
        <w:spacing w:after="0" w:line="240" w:lineRule="auto"/>
      </w:pPr>
    </w:p>
    <w:p w14:paraId="75ABBEDE" w14:textId="77777777" w:rsidR="00FB3432" w:rsidRPr="00A717F5" w:rsidRDefault="00FB3432" w:rsidP="00FB3432">
      <w:pPr>
        <w:spacing w:after="0" w:line="240" w:lineRule="auto"/>
      </w:pPr>
      <w:r w:rsidRPr="00A717F5">
        <w:t>Approved by the Board of Trustees: __________________</w:t>
      </w:r>
    </w:p>
    <w:p w14:paraId="58C640BC" w14:textId="77777777" w:rsidR="00FB3432" w:rsidRPr="001855AC" w:rsidRDefault="00FB3432" w:rsidP="00FB3432">
      <w:pPr>
        <w:spacing w:after="0" w:line="240" w:lineRule="auto"/>
        <w:rPr>
          <w:rFonts w:ascii="Arial" w:hAnsi="Arial" w:cs="Arial"/>
        </w:rPr>
      </w:pPr>
    </w:p>
    <w:p w14:paraId="56F1944E" w14:textId="77777777" w:rsidR="00FB3432" w:rsidRPr="00C763B3" w:rsidRDefault="00FB3432" w:rsidP="00FB3432">
      <w:pPr>
        <w:spacing w:after="0" w:line="240" w:lineRule="auto"/>
        <w:jc w:val="both"/>
      </w:pPr>
    </w:p>
    <w:sectPr w:rsidR="00FB3432" w:rsidRPr="00C76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035"/>
    <w:multiLevelType w:val="hybridMultilevel"/>
    <w:tmpl w:val="25EA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63396"/>
    <w:multiLevelType w:val="hybridMultilevel"/>
    <w:tmpl w:val="E294F088"/>
    <w:lvl w:ilvl="0" w:tplc="83A6F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B35D6"/>
    <w:multiLevelType w:val="hybridMultilevel"/>
    <w:tmpl w:val="269E0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F2832"/>
    <w:multiLevelType w:val="hybridMultilevel"/>
    <w:tmpl w:val="2F5C2C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4AE27E32"/>
    <w:multiLevelType w:val="hybridMultilevel"/>
    <w:tmpl w:val="82F442AA"/>
    <w:lvl w:ilvl="0" w:tplc="BB8A1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B4BA2"/>
    <w:multiLevelType w:val="hybridMultilevel"/>
    <w:tmpl w:val="84C63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3B6AFD"/>
    <w:multiLevelType w:val="hybridMultilevel"/>
    <w:tmpl w:val="E9947368"/>
    <w:lvl w:ilvl="0" w:tplc="DC5A07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9636C"/>
    <w:multiLevelType w:val="hybridMultilevel"/>
    <w:tmpl w:val="CCB27B2A"/>
    <w:lvl w:ilvl="0" w:tplc="66B6C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161BF"/>
    <w:multiLevelType w:val="hybridMultilevel"/>
    <w:tmpl w:val="D8D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556E7"/>
    <w:multiLevelType w:val="hybridMultilevel"/>
    <w:tmpl w:val="4734F5C8"/>
    <w:lvl w:ilvl="0" w:tplc="A48E5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950526">
    <w:abstractNumId w:val="9"/>
  </w:num>
  <w:num w:numId="2" w16cid:durableId="1984000663">
    <w:abstractNumId w:val="6"/>
  </w:num>
  <w:num w:numId="3" w16cid:durableId="881819634">
    <w:abstractNumId w:val="7"/>
  </w:num>
  <w:num w:numId="4" w16cid:durableId="2066440540">
    <w:abstractNumId w:val="1"/>
  </w:num>
  <w:num w:numId="5" w16cid:durableId="1219901979">
    <w:abstractNumId w:val="4"/>
  </w:num>
  <w:num w:numId="6" w16cid:durableId="1773016667">
    <w:abstractNumId w:val="3"/>
  </w:num>
  <w:num w:numId="7" w16cid:durableId="1324503403">
    <w:abstractNumId w:val="2"/>
  </w:num>
  <w:num w:numId="8" w16cid:durableId="1021517675">
    <w:abstractNumId w:val="8"/>
  </w:num>
  <w:num w:numId="9" w16cid:durableId="1313370940">
    <w:abstractNumId w:val="0"/>
  </w:num>
  <w:num w:numId="10" w16cid:durableId="1291398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9E"/>
    <w:rsid w:val="00107D33"/>
    <w:rsid w:val="001E62A5"/>
    <w:rsid w:val="00212D11"/>
    <w:rsid w:val="002139FA"/>
    <w:rsid w:val="00213EBB"/>
    <w:rsid w:val="00273A7B"/>
    <w:rsid w:val="002D0820"/>
    <w:rsid w:val="003A587F"/>
    <w:rsid w:val="003D7A45"/>
    <w:rsid w:val="004042BB"/>
    <w:rsid w:val="00425CA7"/>
    <w:rsid w:val="00444190"/>
    <w:rsid w:val="00574E0D"/>
    <w:rsid w:val="005F0FE7"/>
    <w:rsid w:val="00617D75"/>
    <w:rsid w:val="00622F74"/>
    <w:rsid w:val="00625DE3"/>
    <w:rsid w:val="006949FA"/>
    <w:rsid w:val="00787946"/>
    <w:rsid w:val="007A0039"/>
    <w:rsid w:val="00946C9D"/>
    <w:rsid w:val="00966C98"/>
    <w:rsid w:val="009B0A75"/>
    <w:rsid w:val="00A44A59"/>
    <w:rsid w:val="00A572B6"/>
    <w:rsid w:val="00A717F5"/>
    <w:rsid w:val="00A87E18"/>
    <w:rsid w:val="00AA0B55"/>
    <w:rsid w:val="00B13B78"/>
    <w:rsid w:val="00B65EDB"/>
    <w:rsid w:val="00B83B9E"/>
    <w:rsid w:val="00BF4395"/>
    <w:rsid w:val="00C02627"/>
    <w:rsid w:val="00C11585"/>
    <w:rsid w:val="00C175EF"/>
    <w:rsid w:val="00C763B3"/>
    <w:rsid w:val="00CC4DC6"/>
    <w:rsid w:val="00D55023"/>
    <w:rsid w:val="00E80B43"/>
    <w:rsid w:val="00ED1A59"/>
    <w:rsid w:val="00EF4A50"/>
    <w:rsid w:val="00FB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B965"/>
  <w15:chartTrackingRefBased/>
  <w15:docId w15:val="{91A509AA-0188-4FBC-90FF-74651296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3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3B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3B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3B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3B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B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B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3B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3B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3B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3B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3B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3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B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3B9E"/>
    <w:pPr>
      <w:spacing w:before="160"/>
      <w:jc w:val="center"/>
    </w:pPr>
    <w:rPr>
      <w:i/>
      <w:iCs/>
      <w:color w:val="404040" w:themeColor="text1" w:themeTint="BF"/>
    </w:rPr>
  </w:style>
  <w:style w:type="character" w:customStyle="1" w:styleId="QuoteChar">
    <w:name w:val="Quote Char"/>
    <w:basedOn w:val="DefaultParagraphFont"/>
    <w:link w:val="Quote"/>
    <w:uiPriority w:val="29"/>
    <w:rsid w:val="00B83B9E"/>
    <w:rPr>
      <w:i/>
      <w:iCs/>
      <w:color w:val="404040" w:themeColor="text1" w:themeTint="BF"/>
    </w:rPr>
  </w:style>
  <w:style w:type="paragraph" w:styleId="ListParagraph">
    <w:name w:val="List Paragraph"/>
    <w:basedOn w:val="Normal"/>
    <w:uiPriority w:val="34"/>
    <w:qFormat/>
    <w:rsid w:val="00B83B9E"/>
    <w:pPr>
      <w:ind w:left="720"/>
      <w:contextualSpacing/>
    </w:pPr>
  </w:style>
  <w:style w:type="character" w:styleId="IntenseEmphasis">
    <w:name w:val="Intense Emphasis"/>
    <w:basedOn w:val="DefaultParagraphFont"/>
    <w:uiPriority w:val="21"/>
    <w:qFormat/>
    <w:rsid w:val="00B83B9E"/>
    <w:rPr>
      <w:i/>
      <w:iCs/>
      <w:color w:val="0F4761" w:themeColor="accent1" w:themeShade="BF"/>
    </w:rPr>
  </w:style>
  <w:style w:type="paragraph" w:styleId="IntenseQuote">
    <w:name w:val="Intense Quote"/>
    <w:basedOn w:val="Normal"/>
    <w:next w:val="Normal"/>
    <w:link w:val="IntenseQuoteChar"/>
    <w:uiPriority w:val="30"/>
    <w:qFormat/>
    <w:rsid w:val="00B83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B9E"/>
    <w:rPr>
      <w:i/>
      <w:iCs/>
      <w:color w:val="0F4761" w:themeColor="accent1" w:themeShade="BF"/>
    </w:rPr>
  </w:style>
  <w:style w:type="character" w:styleId="IntenseReference">
    <w:name w:val="Intense Reference"/>
    <w:basedOn w:val="DefaultParagraphFont"/>
    <w:uiPriority w:val="32"/>
    <w:qFormat/>
    <w:rsid w:val="00B83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3F7EBEE453C4D91226DDED3A061F5" ma:contentTypeVersion="15" ma:contentTypeDescription="Create a new document." ma:contentTypeScope="" ma:versionID="7ec17bc385ef019adb49ce9c5e545879">
  <xsd:schema xmlns:xsd="http://www.w3.org/2001/XMLSchema" xmlns:xs="http://www.w3.org/2001/XMLSchema" xmlns:p="http://schemas.microsoft.com/office/2006/metadata/properties" xmlns:ns2="0f00756b-a9d4-4287-968a-9df04a89e02a" xmlns:ns3="a04cb77b-5098-4b62-b665-d620cc6db303" targetNamespace="http://schemas.microsoft.com/office/2006/metadata/properties" ma:root="true" ma:fieldsID="1511771c8ab25bf65000cd448fb80673" ns2:_="" ns3:_="">
    <xsd:import namespace="0f00756b-a9d4-4287-968a-9df04a89e02a"/>
    <xsd:import namespace="a04cb77b-5098-4b62-b665-d620cc6db3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756b-a9d4-4287-968a-9df04a89e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298cdf-2ffe-4a8d-a2d8-f499ebb6c7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cb77b-5098-4b62-b665-d620cc6db30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2823948-8c3c-41bd-b5b2-5e8ee283335c}" ma:internalName="TaxCatchAll" ma:showField="CatchAllData" ma:web="a04cb77b-5098-4b62-b665-d620cc6db3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cb77b-5098-4b62-b665-d620cc6db303" xsi:nil="true"/>
    <lcf76f155ced4ddcb4097134ff3c332f xmlns="0f00756b-a9d4-4287-968a-9df04a89e0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37DC57-A6AB-4740-AD6B-23A4850F1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756b-a9d4-4287-968a-9df04a89e02a"/>
    <ds:schemaRef ds:uri="a04cb77b-5098-4b62-b665-d620cc6db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DD0B3-0F4D-4B0A-8C9A-393D40946F13}">
  <ds:schemaRefs>
    <ds:schemaRef ds:uri="http://schemas.microsoft.com/sharepoint/v3/contenttype/forms"/>
  </ds:schemaRefs>
</ds:datastoreItem>
</file>

<file path=customXml/itemProps3.xml><?xml version="1.0" encoding="utf-8"?>
<ds:datastoreItem xmlns:ds="http://schemas.openxmlformats.org/officeDocument/2006/customXml" ds:itemID="{BA3FAD84-F13A-4A3F-BD08-CAA17CA830EA}">
  <ds:schemaRefs>
    <ds:schemaRef ds:uri="http://schemas.microsoft.com/office/2006/metadata/properties"/>
    <ds:schemaRef ds:uri="http://schemas.microsoft.com/office/infopath/2007/PartnerControls"/>
    <ds:schemaRef ds:uri="a04cb77b-5098-4b62-b665-d620cc6db303"/>
    <ds:schemaRef ds:uri="0f00756b-a9d4-4287-968a-9df04a89e02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Graville Law</dc:creator>
  <cp:keywords/>
  <dc:description/>
  <cp:lastModifiedBy>Village Administrator</cp:lastModifiedBy>
  <cp:revision>7</cp:revision>
  <dcterms:created xsi:type="dcterms:W3CDTF">2024-06-12T19:13:00Z</dcterms:created>
  <dcterms:modified xsi:type="dcterms:W3CDTF">2024-06-21T19:32:00Z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0x010100AAB3F7EBEE453C4D91226DDED3A061F5</vt:lpwstr>
  </property>
  <property fmtid="{D5CDD505-2E9C-101B-9397-08002B2CF9AE}" pid="3" name="MediaServiceImageTags">
    <vt:lpwstr/>
  </property>
</Properties>
</file>