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79" w:rsidRDefault="005F1228" w:rsidP="005F1228">
      <w:pPr>
        <w:pStyle w:val="NoSpacing"/>
        <w:ind w:left="4320" w:firstLine="720"/>
        <w:jc w:val="center"/>
      </w:pPr>
      <w:r>
        <w:t>December 15</w:t>
      </w:r>
      <w:r w:rsidR="009A2C79">
        <w:t>, 2015</w:t>
      </w:r>
    </w:p>
    <w:p w:rsidR="009A2C79" w:rsidRDefault="009A2C79" w:rsidP="009A2C79">
      <w:pPr>
        <w:pStyle w:val="NoSpacing"/>
        <w:ind w:left="4320" w:firstLine="720"/>
      </w:pPr>
    </w:p>
    <w:p w:rsidR="009A2C79" w:rsidRDefault="009A2C79" w:rsidP="009A2C79">
      <w:r>
        <w:t xml:space="preserve">     At 7:00 PM Chairman Fred Ford called the meeting to order and the Pledge of Allegiance was recited.  Roll call was taken with the following members present:  Fred Ford, Larry Rank, Ken Hoover, Carl Bahner</w:t>
      </w:r>
      <w:r w:rsidR="005F1228">
        <w:t xml:space="preserve">, </w:t>
      </w:r>
      <w:r>
        <w:t>Jon Miller and Jeff Enders.</w:t>
      </w:r>
      <w:r w:rsidR="005F1228">
        <w:t xml:space="preserve">  Kent Poffenberger was absent.</w:t>
      </w:r>
      <w:r>
        <w:t xml:space="preserve">   Operator Jeff Grosser, Solicitor Christian Daghir, Engineer Pete Fleszar, and Project Consultant Robert Kissinger were also present. </w:t>
      </w:r>
    </w:p>
    <w:p w:rsidR="009A2C79" w:rsidRDefault="009A2C79" w:rsidP="009A2C79">
      <w:pPr>
        <w:pStyle w:val="NoSpacing"/>
      </w:pPr>
      <w:r>
        <w:t>BUSINESS FROM THE FLOOR</w:t>
      </w:r>
    </w:p>
    <w:p w:rsidR="009A2C79" w:rsidRDefault="00434ACE" w:rsidP="009A2C79">
      <w:pPr>
        <w:pStyle w:val="NoSpacing"/>
      </w:pPr>
      <w:r>
        <w:t>Patricia Powley</w:t>
      </w:r>
      <w:r w:rsidR="005F1228">
        <w:t xml:space="preserve"> </w:t>
      </w:r>
      <w:r>
        <w:t>t</w:t>
      </w:r>
      <w:bookmarkStart w:id="0" w:name="_GoBack"/>
      <w:bookmarkEnd w:id="0"/>
      <w:r w:rsidR="005F1228">
        <w:t>hanked HAWASA for the work done on Hill Drive.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  <w:r>
        <w:t>SECRETARY’S REPORT</w:t>
      </w:r>
    </w:p>
    <w:p w:rsidR="009A2C79" w:rsidRDefault="009A2C79" w:rsidP="009A2C79">
      <w:pPr>
        <w:pStyle w:val="NoSpacing"/>
      </w:pPr>
      <w:r>
        <w:t>Carl Bahner moved to approve the report as presented</w:t>
      </w:r>
      <w:r w:rsidR="00E268D3">
        <w:t xml:space="preserve">.  </w:t>
      </w:r>
      <w:r w:rsidR="005F1228">
        <w:t>Jeff Enders</w:t>
      </w:r>
      <w:r>
        <w:t xml:space="preserve"> seconded the motion and motion carried unanimously.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spacing w:after="0"/>
      </w:pPr>
      <w:r>
        <w:t>TREASURER’S REPORT</w:t>
      </w:r>
    </w:p>
    <w:p w:rsidR="009A2C79" w:rsidRDefault="005F1228" w:rsidP="009A2C79">
      <w:pPr>
        <w:pStyle w:val="NoSpacing"/>
      </w:pPr>
      <w:r>
        <w:t>Ken Hoover</w:t>
      </w:r>
      <w:r w:rsidR="009A2C79">
        <w:t xml:space="preserve"> moved to approve the report as presented.  </w:t>
      </w:r>
      <w:r>
        <w:t xml:space="preserve">Jeff Enders </w:t>
      </w:r>
      <w:r w:rsidR="009A2C79">
        <w:t xml:space="preserve">seconded the motion and the motion carried unanimously.        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  <w:r>
        <w:t>ENGINEER’S/CONSULTANT’S REPORT</w:t>
      </w:r>
    </w:p>
    <w:p w:rsidR="009A2C79" w:rsidRDefault="009A2C79" w:rsidP="009A2C79">
      <w:pPr>
        <w:pStyle w:val="ListParagraph"/>
        <w:numPr>
          <w:ilvl w:val="0"/>
          <w:numId w:val="1"/>
        </w:numPr>
      </w:pPr>
      <w:r>
        <w:t xml:space="preserve">Sheetz Project Status:  </w:t>
      </w:r>
      <w:r w:rsidR="005F1228">
        <w:t xml:space="preserve">Waiting on Sheetz for a cost estimate to determine the reimbursement amount.  They have agreed with all changes to wording in the </w:t>
      </w:r>
      <w:r w:rsidR="009904CC">
        <w:t>D</w:t>
      </w:r>
      <w:r w:rsidR="005F1228">
        <w:t>evelopers agreement.</w:t>
      </w:r>
    </w:p>
    <w:p w:rsidR="009A2C79" w:rsidRDefault="009A2C79" w:rsidP="009A2C79">
      <w:pPr>
        <w:pStyle w:val="ListParagraph"/>
        <w:numPr>
          <w:ilvl w:val="0"/>
          <w:numId w:val="1"/>
        </w:numPr>
      </w:pPr>
      <w:r>
        <w:t>Updated Rules &amp; Regulations &amp; Developer Specs Manual:  Tabled</w:t>
      </w:r>
    </w:p>
    <w:p w:rsidR="009A2C79" w:rsidRDefault="009A2C79" w:rsidP="009A2C79">
      <w:pPr>
        <w:pStyle w:val="ListParagraph"/>
        <w:numPr>
          <w:ilvl w:val="0"/>
          <w:numId w:val="1"/>
        </w:numPr>
      </w:pPr>
      <w:r>
        <w:t xml:space="preserve">NPDES Permit Application Status:  </w:t>
      </w:r>
      <w:r w:rsidR="005F1228">
        <w:t>Submitted prior to deadline.</w:t>
      </w:r>
    </w:p>
    <w:p w:rsidR="009A2C79" w:rsidRDefault="009A2C79" w:rsidP="009A2C79">
      <w:pPr>
        <w:pStyle w:val="ListParagraph"/>
        <w:numPr>
          <w:ilvl w:val="0"/>
          <w:numId w:val="1"/>
        </w:numPr>
      </w:pPr>
      <w:r>
        <w:t xml:space="preserve">STP Corrective Action Plan: </w:t>
      </w:r>
      <w:r w:rsidR="005F1228">
        <w:t xml:space="preserve">  Approved by DEP.  Will now begin working on the items contained in the CAP.</w:t>
      </w:r>
    </w:p>
    <w:p w:rsidR="005F1228" w:rsidRDefault="005F1228" w:rsidP="009A2C79">
      <w:pPr>
        <w:pStyle w:val="ListParagraph"/>
        <w:numPr>
          <w:ilvl w:val="0"/>
          <w:numId w:val="1"/>
        </w:numPr>
      </w:pPr>
      <w:r>
        <w:t>STP Upgrade Study:  USDA is requiring a wetland delineation surrounding the STP as was part of the original grant</w:t>
      </w:r>
      <w:r w:rsidR="00E268D3">
        <w:t xml:space="preserve"> award</w:t>
      </w:r>
      <w:r>
        <w:t>.</w:t>
      </w:r>
    </w:p>
    <w:p w:rsidR="009A2C79" w:rsidRDefault="009A2C79" w:rsidP="009A2C79">
      <w:pPr>
        <w:pStyle w:val="NoSpacing"/>
      </w:pPr>
      <w:r>
        <w:t>SOLICITOR’S REPORT</w:t>
      </w:r>
    </w:p>
    <w:p w:rsidR="009A2C79" w:rsidRDefault="009A2C79" w:rsidP="009A2C79">
      <w:pPr>
        <w:pStyle w:val="NoSpacing"/>
        <w:numPr>
          <w:ilvl w:val="0"/>
          <w:numId w:val="3"/>
        </w:numPr>
        <w:ind w:left="390"/>
      </w:pPr>
      <w:r>
        <w:t xml:space="preserve">Sewer Service Agreement/Ordinance Status:  </w:t>
      </w:r>
      <w:r w:rsidR="005F1228">
        <w:t>Wording changes</w:t>
      </w:r>
      <w:r w:rsidR="00E01D66">
        <w:t xml:space="preserve"> made by the Township and approved advertising for passage at the next month meeting.</w:t>
      </w:r>
    </w:p>
    <w:p w:rsidR="009A2C79" w:rsidRDefault="009A2C79" w:rsidP="009A2C79">
      <w:pPr>
        <w:pStyle w:val="NoSpacing"/>
        <w:numPr>
          <w:ilvl w:val="0"/>
          <w:numId w:val="3"/>
        </w:numPr>
        <w:ind w:left="390"/>
      </w:pPr>
      <w:r>
        <w:t xml:space="preserve">Delinquencies Update:  </w:t>
      </w:r>
      <w:r w:rsidR="00E01D66">
        <w:t>No report.</w:t>
      </w:r>
    </w:p>
    <w:p w:rsidR="009A2C79" w:rsidRDefault="009A2C79" w:rsidP="009A2C79">
      <w:pPr>
        <w:pStyle w:val="NoSpacing"/>
        <w:ind w:left="390"/>
      </w:pPr>
    </w:p>
    <w:p w:rsidR="009A2C79" w:rsidRDefault="009A2C79" w:rsidP="009A2C79">
      <w:pPr>
        <w:pStyle w:val="NoSpacing"/>
      </w:pPr>
      <w:r>
        <w:t>OPERATOR’S REPORT</w:t>
      </w:r>
    </w:p>
    <w:p w:rsidR="009A2C79" w:rsidRDefault="00A2454E" w:rsidP="009A2C79">
      <w:pPr>
        <w:pStyle w:val="NoSpacing"/>
        <w:ind w:left="330"/>
      </w:pPr>
      <w:r>
        <w:t>Arsenic samples pulled, 3 loads of sludge hauled, leak at Ender’s ice Cream, PA 1 Calls, calibrating flow meter tomorrow.</w:t>
      </w:r>
    </w:p>
    <w:p w:rsidR="009A2C79" w:rsidRDefault="009A2C79" w:rsidP="009A2C79">
      <w:pPr>
        <w:pStyle w:val="NoSpacing"/>
        <w:ind w:left="330"/>
      </w:pPr>
    </w:p>
    <w:p w:rsidR="009A2C79" w:rsidRDefault="009A2C79" w:rsidP="009A2C79">
      <w:pPr>
        <w:pStyle w:val="NoSpacing"/>
      </w:pPr>
      <w:r>
        <w:t>OLD BUSINESS</w:t>
      </w:r>
    </w:p>
    <w:p w:rsidR="00A2454E" w:rsidRDefault="00A2454E" w:rsidP="009A2C79">
      <w:pPr>
        <w:pStyle w:val="NoSpacing"/>
      </w:pPr>
      <w:r>
        <w:t xml:space="preserve">       None.</w:t>
      </w:r>
    </w:p>
    <w:p w:rsidR="00A2454E" w:rsidRDefault="00A2454E" w:rsidP="009A2C79">
      <w:pPr>
        <w:pStyle w:val="NoSpacing"/>
      </w:pPr>
    </w:p>
    <w:p w:rsidR="009A2C79" w:rsidRDefault="009A2C79" w:rsidP="009A2C79">
      <w:pPr>
        <w:pStyle w:val="NoSpacing"/>
      </w:pPr>
      <w:r>
        <w:t>NEW BUSINESS</w:t>
      </w:r>
      <w:r>
        <w:tab/>
      </w:r>
    </w:p>
    <w:p w:rsidR="009A2C79" w:rsidRDefault="00A2454E" w:rsidP="009A2C79">
      <w:pPr>
        <w:pStyle w:val="NoSpacing"/>
        <w:numPr>
          <w:ilvl w:val="0"/>
          <w:numId w:val="5"/>
        </w:numPr>
      </w:pPr>
      <w:r>
        <w:t xml:space="preserve">Water Service to </w:t>
      </w:r>
      <w:r w:rsidR="009C4F3E">
        <w:t>Deppen Park</w:t>
      </w:r>
      <w:r>
        <w:t xml:space="preserve">:  The trenching estimate is $23000, horizontal drilling </w:t>
      </w:r>
      <w:r w:rsidR="00E268D3">
        <w:t xml:space="preserve">estimate </w:t>
      </w:r>
      <w:r>
        <w:t>of $10000.  Discussion ensued.</w:t>
      </w:r>
    </w:p>
    <w:p w:rsidR="009A2C79" w:rsidRDefault="009A2C79" w:rsidP="009A2C79">
      <w:pPr>
        <w:pStyle w:val="NoSpacing"/>
        <w:ind w:left="30"/>
      </w:pPr>
    </w:p>
    <w:p w:rsidR="00A2454E" w:rsidRDefault="00A2454E" w:rsidP="009A2C79">
      <w:pPr>
        <w:pStyle w:val="NoSpacing"/>
        <w:ind w:left="30"/>
      </w:pPr>
    </w:p>
    <w:p w:rsidR="00A2454E" w:rsidRDefault="00A2454E" w:rsidP="009A2C79">
      <w:pPr>
        <w:pStyle w:val="NoSpacing"/>
        <w:ind w:left="30"/>
      </w:pPr>
    </w:p>
    <w:p w:rsidR="009A2C79" w:rsidRDefault="009A2C79" w:rsidP="009A2C79">
      <w:pPr>
        <w:pStyle w:val="NoSpacing"/>
        <w:ind w:left="30"/>
      </w:pPr>
      <w:r>
        <w:lastRenderedPageBreak/>
        <w:t>APPROVAL OF BILLS</w:t>
      </w:r>
    </w:p>
    <w:p w:rsidR="009A2C79" w:rsidRDefault="009A2C79" w:rsidP="009A2C79">
      <w:pPr>
        <w:pStyle w:val="NoSpacing"/>
      </w:pPr>
      <w:r>
        <w:t xml:space="preserve">    </w:t>
      </w:r>
      <w:r>
        <w:tab/>
      </w:r>
      <w:r w:rsidR="00A2454E">
        <w:t>Jon Miller</w:t>
      </w:r>
      <w:r>
        <w:t xml:space="preserve"> moved to approve the bills as presented.  </w:t>
      </w:r>
      <w:r w:rsidR="00A2454E">
        <w:t>Ken Hoover</w:t>
      </w:r>
      <w:r>
        <w:t xml:space="preserve"> seconded the motion and motion carried unanimously.  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  <w:r>
        <w:t>PUBLIC COMMENT</w:t>
      </w:r>
    </w:p>
    <w:p w:rsidR="009A2C79" w:rsidRDefault="009A2C79" w:rsidP="009A2C79">
      <w:pPr>
        <w:pStyle w:val="NoSpacing"/>
        <w:ind w:firstLine="720"/>
      </w:pPr>
      <w:r>
        <w:t>None.</w:t>
      </w:r>
    </w:p>
    <w:p w:rsidR="009A2C79" w:rsidRDefault="009A2C79" w:rsidP="009A2C79">
      <w:pPr>
        <w:pStyle w:val="NoSpacing"/>
        <w:ind w:firstLine="720"/>
      </w:pPr>
    </w:p>
    <w:p w:rsidR="009A2C79" w:rsidRDefault="009A2C79" w:rsidP="009A2C79">
      <w:pPr>
        <w:pStyle w:val="NoSpacing"/>
      </w:pPr>
      <w:r>
        <w:t xml:space="preserve"> ADJOURNMENT</w:t>
      </w:r>
    </w:p>
    <w:p w:rsidR="009A2C79" w:rsidRDefault="009A2C79" w:rsidP="009A2C79">
      <w:pPr>
        <w:pStyle w:val="NoSpacing"/>
      </w:pPr>
      <w:r>
        <w:t xml:space="preserve">               Motion was made by </w:t>
      </w:r>
      <w:r w:rsidR="00A2454E">
        <w:t>Ken Hoover</w:t>
      </w:r>
      <w:r>
        <w:t xml:space="preserve"> to adjourn the meeting at </w:t>
      </w:r>
      <w:r w:rsidR="00A2454E">
        <w:t>7</w:t>
      </w:r>
      <w:r>
        <w:t>:</w:t>
      </w:r>
      <w:r w:rsidR="00A2454E">
        <w:t>40</w:t>
      </w:r>
      <w:r>
        <w:t xml:space="preserve">pm.  </w:t>
      </w:r>
      <w:r w:rsidR="00A2454E">
        <w:t>Jon Miller</w:t>
      </w:r>
      <w:r>
        <w:t xml:space="preserve"> seconded the motion and motion carried unanimously.      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9A2C79" w:rsidRDefault="009A2C79" w:rsidP="009A2C79">
      <w:pPr>
        <w:pStyle w:val="NoSpacing"/>
      </w:pPr>
    </w:p>
    <w:p w:rsidR="009A2C79" w:rsidRDefault="009A2C79" w:rsidP="009A2C79">
      <w:pPr>
        <w:pStyle w:val="NoSpacing"/>
      </w:pPr>
    </w:p>
    <w:p w:rsidR="009A2C79" w:rsidRDefault="009A2C79" w:rsidP="009A2C79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9A2C79" w:rsidRDefault="009A2C79" w:rsidP="009A2C79"/>
    <w:p w:rsidR="0032125F" w:rsidRDefault="0032125F"/>
    <w:sectPr w:rsidR="0032125F" w:rsidSect="00EF1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4C85"/>
    <w:multiLevelType w:val="hybridMultilevel"/>
    <w:tmpl w:val="CB1EFA96"/>
    <w:lvl w:ilvl="0" w:tplc="86C4ABF0">
      <w:start w:val="1"/>
      <w:numFmt w:val="upperLetter"/>
      <w:lvlText w:val="%1."/>
      <w:lvlJc w:val="left"/>
      <w:pPr>
        <w:ind w:left="66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5616552"/>
    <w:multiLevelType w:val="hybridMultilevel"/>
    <w:tmpl w:val="F372052C"/>
    <w:lvl w:ilvl="0" w:tplc="277418C8">
      <w:start w:val="1"/>
      <w:numFmt w:val="upperLetter"/>
      <w:lvlText w:val="%1."/>
      <w:lvlJc w:val="left"/>
      <w:pPr>
        <w:ind w:left="7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B94343"/>
    <w:multiLevelType w:val="hybridMultilevel"/>
    <w:tmpl w:val="C8B451A4"/>
    <w:lvl w:ilvl="0" w:tplc="A4CCA6F6">
      <w:start w:val="1"/>
      <w:numFmt w:val="upp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88A1E33"/>
    <w:multiLevelType w:val="hybridMultilevel"/>
    <w:tmpl w:val="9BC2E750"/>
    <w:lvl w:ilvl="0" w:tplc="7A4AD16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C79"/>
    <w:rsid w:val="0032125F"/>
    <w:rsid w:val="00434ACE"/>
    <w:rsid w:val="005F1228"/>
    <w:rsid w:val="009904CC"/>
    <w:rsid w:val="009A2C79"/>
    <w:rsid w:val="009C4F3E"/>
    <w:rsid w:val="00A2454E"/>
    <w:rsid w:val="00E01D66"/>
    <w:rsid w:val="00E268D3"/>
    <w:rsid w:val="00EF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C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C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2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7</cp:revision>
  <dcterms:created xsi:type="dcterms:W3CDTF">2015-12-17T13:32:00Z</dcterms:created>
  <dcterms:modified xsi:type="dcterms:W3CDTF">2016-01-12T12:49:00Z</dcterms:modified>
</cp:coreProperties>
</file>