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8177" w14:textId="2AAC0DB0" w:rsidR="00B65669" w:rsidRDefault="00B65669" w:rsidP="00B65669">
      <w:pPr>
        <w:shd w:val="clear" w:color="auto" w:fill="FFFFFF"/>
        <w:spacing w:line="253" w:lineRule="atLeast"/>
        <w:rPr>
          <w:rFonts w:ascii="Times New Roman" w:eastAsia="Times New Roman" w:hAnsi="Times New Roman" w:cs="Times New Roman"/>
          <w:color w:val="000000"/>
          <w:highlight w:val="yellow"/>
          <w:lang w:val="en"/>
        </w:rPr>
      </w:pPr>
      <w:r>
        <w:rPr>
          <w:rFonts w:ascii="Times New Roman" w:eastAsia="Times New Roman" w:hAnsi="Times New Roman" w:cs="Times New Roman"/>
          <w:color w:val="000000"/>
          <w:highlight w:val="yellow"/>
          <w:lang w:val="en"/>
        </w:rPr>
        <w:t>Proposed revisions are highlighted in yellow.</w:t>
      </w:r>
    </w:p>
    <w:p w14:paraId="3405E548" w14:textId="77777777" w:rsidR="00B65669" w:rsidRDefault="00B65669" w:rsidP="00FF2CB6">
      <w:pPr>
        <w:shd w:val="clear" w:color="auto" w:fill="FFFFFF"/>
        <w:spacing w:line="253" w:lineRule="atLeast"/>
        <w:jc w:val="center"/>
        <w:rPr>
          <w:rFonts w:ascii="Times New Roman" w:eastAsia="Times New Roman" w:hAnsi="Times New Roman" w:cs="Times New Roman"/>
          <w:color w:val="000000"/>
          <w:highlight w:val="yellow"/>
          <w:lang w:val="en"/>
        </w:rPr>
      </w:pPr>
    </w:p>
    <w:p w14:paraId="26D8A18E" w14:textId="66CF2687" w:rsidR="00E50528" w:rsidRPr="003D5280" w:rsidRDefault="00E50528" w:rsidP="00FF2CB6">
      <w:pPr>
        <w:shd w:val="clear" w:color="auto" w:fill="FFFFFF"/>
        <w:spacing w:line="253" w:lineRule="atLeast"/>
        <w:jc w:val="center"/>
        <w:rPr>
          <w:rFonts w:ascii="Times New Roman" w:eastAsia="Times New Roman" w:hAnsi="Times New Roman" w:cs="Times New Roman"/>
          <w:color w:val="000000"/>
          <w:lang w:val="en"/>
        </w:rPr>
      </w:pPr>
      <w:r w:rsidRPr="004E3F51">
        <w:rPr>
          <w:rFonts w:ascii="Times New Roman" w:eastAsia="Times New Roman" w:hAnsi="Times New Roman" w:cs="Times New Roman"/>
          <w:color w:val="000000"/>
          <w:highlight w:val="yellow"/>
          <w:lang w:val="en"/>
        </w:rPr>
        <w:t xml:space="preserve">MCCPTA Resolution </w:t>
      </w:r>
      <w:r w:rsidR="004E3F51" w:rsidRPr="004E3F51">
        <w:rPr>
          <w:rFonts w:ascii="Times New Roman" w:eastAsia="Times New Roman" w:hAnsi="Times New Roman" w:cs="Times New Roman"/>
          <w:color w:val="000000"/>
          <w:highlight w:val="yellow"/>
          <w:lang w:val="en"/>
        </w:rPr>
        <w:t xml:space="preserve">Gun Violence Prevention and </w:t>
      </w:r>
      <w:r w:rsidRPr="004E3F51">
        <w:rPr>
          <w:rFonts w:ascii="Times New Roman" w:eastAsia="Times New Roman" w:hAnsi="Times New Roman" w:cs="Times New Roman"/>
          <w:color w:val="000000"/>
          <w:highlight w:val="yellow"/>
          <w:lang w:val="en"/>
        </w:rPr>
        <w:t>School Safety</w:t>
      </w:r>
    </w:p>
    <w:p w14:paraId="0FF02BBD" w14:textId="77777777" w:rsidR="00E50528" w:rsidRPr="003D5280" w:rsidRDefault="00E50528" w:rsidP="00E50528">
      <w:pPr>
        <w:shd w:val="clear" w:color="auto" w:fill="FFFFFF"/>
        <w:spacing w:line="253" w:lineRule="atLeast"/>
        <w:rPr>
          <w:rFonts w:ascii="Times New Roman" w:eastAsia="Times New Roman" w:hAnsi="Times New Roman" w:cs="Times New Roman"/>
          <w:color w:val="000000"/>
          <w:lang w:val="en"/>
        </w:rPr>
      </w:pPr>
    </w:p>
    <w:p w14:paraId="35E19963" w14:textId="5CFAAAD3" w:rsidR="00E50528" w:rsidRPr="003D5280" w:rsidRDefault="00FF2CB6" w:rsidP="00FF2CB6">
      <w:pPr>
        <w:shd w:val="clear" w:color="auto" w:fill="FFFFFF"/>
        <w:spacing w:line="253" w:lineRule="atLeast"/>
        <w:jc w:val="center"/>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December 4</w:t>
      </w:r>
      <w:r w:rsidR="00E50528" w:rsidRPr="003D5280">
        <w:rPr>
          <w:rFonts w:ascii="Times New Roman" w:eastAsia="Times New Roman" w:hAnsi="Times New Roman" w:cs="Times New Roman"/>
          <w:color w:val="000000"/>
          <w:lang w:val="en"/>
        </w:rPr>
        <w:t>, 2019</w:t>
      </w:r>
    </w:p>
    <w:p w14:paraId="0FB49346" w14:textId="77777777" w:rsidR="00E50528" w:rsidRPr="003D5280" w:rsidRDefault="00E50528" w:rsidP="00E50528">
      <w:pPr>
        <w:shd w:val="clear" w:color="auto" w:fill="FFFFFF"/>
        <w:spacing w:line="253" w:lineRule="atLeast"/>
        <w:rPr>
          <w:rFonts w:ascii="Times New Roman" w:eastAsia="Times New Roman" w:hAnsi="Times New Roman" w:cs="Times New Roman"/>
          <w:color w:val="000000"/>
          <w:lang w:val="en"/>
        </w:rPr>
      </w:pPr>
    </w:p>
    <w:p w14:paraId="10719ECE" w14:textId="6AED5DDD" w:rsidR="00E50528" w:rsidRPr="003D5280" w:rsidRDefault="00E50528" w:rsidP="005440DD">
      <w:pPr>
        <w:shd w:val="clear" w:color="auto" w:fill="FFFFFF"/>
        <w:spacing w:line="360" w:lineRule="auto"/>
        <w:rPr>
          <w:rFonts w:ascii="Times New Roman" w:eastAsia="Times New Roman" w:hAnsi="Times New Roman" w:cs="Times New Roman"/>
          <w:color w:val="000000"/>
          <w:lang w:val="en"/>
        </w:rPr>
      </w:pPr>
      <w:r w:rsidRPr="003D5280">
        <w:rPr>
          <w:rFonts w:ascii="Times New Roman" w:eastAsia="Times New Roman" w:hAnsi="Times New Roman" w:cs="Times New Roman"/>
          <w:color w:val="000000"/>
          <w:lang w:val="en"/>
        </w:rPr>
        <w:t>Gun violence in our schools is a too often occurrence in the United States.</w:t>
      </w:r>
      <w:r w:rsidR="005F6230" w:rsidRPr="005F6230">
        <w:rPr>
          <w:rFonts w:ascii="Times New Roman" w:eastAsia="Times New Roman" w:hAnsi="Times New Roman" w:cs="Times New Roman"/>
          <w:color w:val="000000"/>
          <w:lang w:val="en"/>
        </w:rPr>
        <w:t xml:space="preserve"> </w:t>
      </w:r>
      <w:r w:rsidR="00C61818" w:rsidRPr="003D5280">
        <w:rPr>
          <w:rFonts w:ascii="Times New Roman" w:eastAsia="Times New Roman" w:hAnsi="Times New Roman" w:cs="Times New Roman"/>
          <w:color w:val="000000"/>
          <w:lang w:val="en"/>
        </w:rPr>
        <w:t xml:space="preserve">Montgomery County </w:t>
      </w:r>
      <w:r w:rsidR="009C47E3">
        <w:rPr>
          <w:rFonts w:ascii="Times New Roman" w:eastAsia="Times New Roman" w:hAnsi="Times New Roman" w:cs="Times New Roman"/>
          <w:color w:val="000000"/>
          <w:lang w:val="en"/>
        </w:rPr>
        <w:t xml:space="preserve">can be </w:t>
      </w:r>
      <w:r w:rsidR="003F323C">
        <w:rPr>
          <w:rFonts w:ascii="Times New Roman" w:eastAsia="Times New Roman" w:hAnsi="Times New Roman" w:cs="Times New Roman"/>
          <w:color w:val="000000"/>
          <w:lang w:val="en"/>
        </w:rPr>
        <w:t xml:space="preserve">a </w:t>
      </w:r>
      <w:r w:rsidR="009C47E3">
        <w:rPr>
          <w:rFonts w:ascii="Times New Roman" w:eastAsia="Times New Roman" w:hAnsi="Times New Roman" w:cs="Times New Roman"/>
          <w:color w:val="000000"/>
          <w:lang w:val="en"/>
        </w:rPr>
        <w:t>national leader</w:t>
      </w:r>
      <w:r w:rsidR="003F323C">
        <w:rPr>
          <w:rFonts w:ascii="Times New Roman" w:eastAsia="Times New Roman" w:hAnsi="Times New Roman" w:cs="Times New Roman"/>
          <w:color w:val="000000"/>
          <w:lang w:val="en"/>
        </w:rPr>
        <w:t xml:space="preserve"> </w:t>
      </w:r>
      <w:r w:rsidR="009C47E3">
        <w:rPr>
          <w:rFonts w:ascii="Times New Roman" w:eastAsia="Times New Roman" w:hAnsi="Times New Roman" w:cs="Times New Roman"/>
          <w:color w:val="000000"/>
          <w:lang w:val="en"/>
        </w:rPr>
        <w:t>in establishing</w:t>
      </w:r>
      <w:r w:rsidRPr="003D5280">
        <w:rPr>
          <w:rFonts w:ascii="Times New Roman" w:eastAsia="Times New Roman" w:hAnsi="Times New Roman" w:cs="Times New Roman"/>
          <w:color w:val="000000"/>
          <w:lang w:val="en"/>
        </w:rPr>
        <w:t xml:space="preserve"> comprehensive, evidence-based </w:t>
      </w:r>
      <w:r w:rsidR="005F6230" w:rsidRPr="005F6230">
        <w:rPr>
          <w:rFonts w:ascii="Times New Roman" w:eastAsia="Times New Roman" w:hAnsi="Times New Roman" w:cs="Times New Roman"/>
          <w:color w:val="000000"/>
          <w:lang w:val="en"/>
        </w:rPr>
        <w:t>action</w:t>
      </w:r>
      <w:r w:rsidR="009C47E3">
        <w:rPr>
          <w:rFonts w:ascii="Times New Roman" w:eastAsia="Times New Roman" w:hAnsi="Times New Roman" w:cs="Times New Roman"/>
          <w:color w:val="000000"/>
          <w:lang w:val="en"/>
        </w:rPr>
        <w:t>s</w:t>
      </w:r>
      <w:r w:rsidRPr="003D5280">
        <w:rPr>
          <w:rFonts w:ascii="Times New Roman" w:eastAsia="Times New Roman" w:hAnsi="Times New Roman" w:cs="Times New Roman"/>
          <w:color w:val="000000"/>
          <w:lang w:val="en"/>
        </w:rPr>
        <w:t xml:space="preserve"> to keep our school communities safe. The State of Maryland and Montgomery County</w:t>
      </w:r>
      <w:r w:rsidR="00C61818" w:rsidRPr="003D5280">
        <w:rPr>
          <w:rFonts w:ascii="Times New Roman" w:eastAsia="Times New Roman" w:hAnsi="Times New Roman" w:cs="Times New Roman"/>
          <w:color w:val="000000"/>
          <w:lang w:val="en"/>
        </w:rPr>
        <w:t xml:space="preserve"> Public Schools </w:t>
      </w:r>
      <w:r w:rsidRPr="003D5280">
        <w:rPr>
          <w:rFonts w:ascii="Times New Roman" w:eastAsia="Times New Roman" w:hAnsi="Times New Roman" w:cs="Times New Roman"/>
          <w:color w:val="000000"/>
          <w:lang w:val="en"/>
        </w:rPr>
        <w:t>h</w:t>
      </w:r>
      <w:r w:rsidR="00C61818" w:rsidRPr="003D5280">
        <w:rPr>
          <w:rFonts w:ascii="Times New Roman" w:eastAsia="Times New Roman" w:hAnsi="Times New Roman" w:cs="Times New Roman"/>
          <w:color w:val="000000"/>
          <w:lang w:val="en"/>
        </w:rPr>
        <w:t>ave</w:t>
      </w:r>
      <w:r w:rsidRPr="003D5280">
        <w:rPr>
          <w:rFonts w:ascii="Times New Roman" w:eastAsia="Times New Roman" w:hAnsi="Times New Roman" w:cs="Times New Roman"/>
          <w:color w:val="000000"/>
          <w:lang w:val="en"/>
        </w:rPr>
        <w:t xml:space="preserve"> taken a number of significant steps to protect our schools, but there is more work to be done</w:t>
      </w:r>
      <w:r w:rsidR="009C47E3">
        <w:rPr>
          <w:rFonts w:ascii="Times New Roman" w:eastAsia="Times New Roman" w:hAnsi="Times New Roman" w:cs="Times New Roman"/>
          <w:color w:val="000000"/>
          <w:lang w:val="en"/>
        </w:rPr>
        <w:t xml:space="preserve">.  This </w:t>
      </w:r>
      <w:r w:rsidR="00C61818" w:rsidRPr="003D5280">
        <w:rPr>
          <w:rFonts w:ascii="Times New Roman" w:eastAsia="Times New Roman" w:hAnsi="Times New Roman" w:cs="Times New Roman"/>
          <w:color w:val="000000"/>
          <w:lang w:val="en"/>
        </w:rPr>
        <w:t xml:space="preserve">will require </w:t>
      </w:r>
      <w:r w:rsidR="003F323C">
        <w:rPr>
          <w:rFonts w:ascii="Times New Roman" w:eastAsia="Times New Roman" w:hAnsi="Times New Roman" w:cs="Times New Roman"/>
          <w:color w:val="000000"/>
          <w:lang w:val="en"/>
        </w:rPr>
        <w:t xml:space="preserve">a </w:t>
      </w:r>
      <w:r w:rsidR="00C61818" w:rsidRPr="003D5280">
        <w:rPr>
          <w:rFonts w:ascii="Times New Roman" w:eastAsia="Times New Roman" w:hAnsi="Times New Roman" w:cs="Times New Roman"/>
          <w:color w:val="000000"/>
          <w:lang w:val="en"/>
        </w:rPr>
        <w:t>concerted effort by everyone in the school community.</w:t>
      </w:r>
    </w:p>
    <w:p w14:paraId="1D5193CC" w14:textId="77777777" w:rsidR="00E50528" w:rsidRPr="003D5280" w:rsidRDefault="00E50528" w:rsidP="005440DD">
      <w:pPr>
        <w:shd w:val="clear" w:color="auto" w:fill="FFFFFF"/>
        <w:spacing w:line="360" w:lineRule="auto"/>
        <w:rPr>
          <w:rFonts w:ascii="Times New Roman" w:eastAsia="Times New Roman" w:hAnsi="Times New Roman" w:cs="Times New Roman"/>
          <w:color w:val="000000"/>
          <w:lang w:val="en"/>
        </w:rPr>
      </w:pPr>
    </w:p>
    <w:p w14:paraId="61CB6179" w14:textId="592857C2" w:rsidR="00E50528" w:rsidRPr="003D5280" w:rsidRDefault="00E50528" w:rsidP="005440DD">
      <w:pPr>
        <w:spacing w:line="360" w:lineRule="auto"/>
        <w:rPr>
          <w:rFonts w:ascii="Times New Roman" w:eastAsia="Times New Roman" w:hAnsi="Times New Roman" w:cs="Times New Roman"/>
        </w:rPr>
      </w:pPr>
      <w:r w:rsidRPr="003D5280">
        <w:rPr>
          <w:rFonts w:ascii="Times New Roman" w:eastAsia="Times New Roman" w:hAnsi="Times New Roman" w:cs="Times New Roman"/>
          <w:color w:val="000000"/>
          <w:lang w:val="en"/>
        </w:rPr>
        <w:t xml:space="preserve">The </w:t>
      </w:r>
      <w:r w:rsidR="00C61818" w:rsidRPr="003D5280">
        <w:rPr>
          <w:rFonts w:ascii="Times New Roman" w:eastAsia="Times New Roman" w:hAnsi="Times New Roman" w:cs="Times New Roman"/>
          <w:color w:val="000000"/>
          <w:lang w:val="en"/>
        </w:rPr>
        <w:t>data</w:t>
      </w:r>
      <w:r w:rsidRPr="003D5280">
        <w:rPr>
          <w:rFonts w:ascii="Times New Roman" w:eastAsia="Times New Roman" w:hAnsi="Times New Roman" w:cs="Times New Roman"/>
          <w:color w:val="000000"/>
          <w:lang w:val="en"/>
        </w:rPr>
        <w:t xml:space="preserve"> </w:t>
      </w:r>
      <w:r w:rsidR="00C61818" w:rsidRPr="003D5280">
        <w:rPr>
          <w:rFonts w:ascii="Times New Roman" w:eastAsia="Times New Roman" w:hAnsi="Times New Roman" w:cs="Times New Roman"/>
          <w:color w:val="000000"/>
          <w:lang w:val="en"/>
        </w:rPr>
        <w:t>on</w:t>
      </w:r>
      <w:r w:rsidRPr="003D5280">
        <w:rPr>
          <w:rFonts w:ascii="Times New Roman" w:eastAsia="Times New Roman" w:hAnsi="Times New Roman" w:cs="Times New Roman"/>
          <w:color w:val="000000"/>
          <w:lang w:val="en"/>
        </w:rPr>
        <w:t xml:space="preserve"> school</w:t>
      </w:r>
      <w:r w:rsidR="008F4448">
        <w:rPr>
          <w:rFonts w:ascii="Times New Roman" w:eastAsia="Times New Roman" w:hAnsi="Times New Roman" w:cs="Times New Roman"/>
          <w:color w:val="000000"/>
          <w:lang w:val="en"/>
        </w:rPr>
        <w:t>-</w:t>
      </w:r>
      <w:r w:rsidRPr="003D5280">
        <w:rPr>
          <w:rFonts w:ascii="Times New Roman" w:eastAsia="Times New Roman" w:hAnsi="Times New Roman" w:cs="Times New Roman"/>
          <w:color w:val="000000"/>
          <w:lang w:val="en"/>
        </w:rPr>
        <w:t xml:space="preserve">based gun violence is remarkable in its clarity. </w:t>
      </w:r>
      <w:r w:rsidR="00F33146" w:rsidRPr="003D5280">
        <w:rPr>
          <w:rFonts w:ascii="Times New Roman" w:eastAsia="Times New Roman" w:hAnsi="Times New Roman" w:cs="Times New Roman"/>
          <w:color w:val="000000"/>
          <w:lang w:val="en"/>
        </w:rPr>
        <w:t xml:space="preserve">There are three critical facts </w:t>
      </w:r>
      <w:r w:rsidR="009C47E3">
        <w:rPr>
          <w:rFonts w:ascii="Times New Roman" w:eastAsia="Times New Roman" w:hAnsi="Times New Roman" w:cs="Times New Roman"/>
          <w:color w:val="000000"/>
          <w:lang w:val="en"/>
        </w:rPr>
        <w:t xml:space="preserve">about </w:t>
      </w:r>
      <w:r w:rsidR="00F33146" w:rsidRPr="003D5280">
        <w:rPr>
          <w:rFonts w:ascii="Times New Roman" w:eastAsia="Times New Roman" w:hAnsi="Times New Roman" w:cs="Times New Roman"/>
          <w:color w:val="000000"/>
          <w:lang w:val="en"/>
        </w:rPr>
        <w:t>school</w:t>
      </w:r>
      <w:r w:rsidR="008F4448">
        <w:rPr>
          <w:rFonts w:ascii="Times New Roman" w:eastAsia="Times New Roman" w:hAnsi="Times New Roman" w:cs="Times New Roman"/>
          <w:color w:val="000000"/>
          <w:lang w:val="en"/>
        </w:rPr>
        <w:t>-</w:t>
      </w:r>
      <w:r w:rsidR="00F33146" w:rsidRPr="003D5280">
        <w:rPr>
          <w:rFonts w:ascii="Times New Roman" w:eastAsia="Times New Roman" w:hAnsi="Times New Roman" w:cs="Times New Roman"/>
          <w:color w:val="000000"/>
          <w:lang w:val="en"/>
        </w:rPr>
        <w:t xml:space="preserve">based gun violence. </w:t>
      </w:r>
      <w:r w:rsidR="00F33146" w:rsidRPr="003D5280">
        <w:rPr>
          <w:rFonts w:ascii="Times New Roman" w:eastAsia="Times New Roman" w:hAnsi="Times New Roman" w:cs="Times New Roman"/>
          <w:color w:val="000000"/>
          <w:u w:val="single"/>
          <w:lang w:val="en"/>
        </w:rPr>
        <w:t>First</w:t>
      </w:r>
      <w:r w:rsidR="00F33146" w:rsidRPr="003D5280">
        <w:rPr>
          <w:rFonts w:ascii="Times New Roman" w:eastAsia="Times New Roman" w:hAnsi="Times New Roman" w:cs="Times New Roman"/>
          <w:color w:val="000000"/>
          <w:lang w:val="en"/>
        </w:rPr>
        <w:t xml:space="preserve">, </w:t>
      </w:r>
      <w:r w:rsidR="00F33146" w:rsidRPr="003D5280">
        <w:rPr>
          <w:rFonts w:ascii="Times New Roman" w:eastAsia="Times New Roman" w:hAnsi="Times New Roman" w:cs="Times New Roman"/>
        </w:rPr>
        <w:t>s</w:t>
      </w:r>
      <w:r w:rsidRPr="003D5280">
        <w:rPr>
          <w:rFonts w:ascii="Times New Roman" w:eastAsia="Times New Roman" w:hAnsi="Times New Roman" w:cs="Times New Roman"/>
        </w:rPr>
        <w:t xml:space="preserve">hooters often have a connection to the school </w:t>
      </w:r>
      <w:r w:rsidR="00F33146" w:rsidRPr="003D5280">
        <w:rPr>
          <w:rFonts w:ascii="Times New Roman" w:eastAsia="Times New Roman" w:hAnsi="Times New Roman" w:cs="Times New Roman"/>
        </w:rPr>
        <w:t>–</w:t>
      </w:r>
      <w:r w:rsidRPr="003D5280">
        <w:rPr>
          <w:rFonts w:ascii="Times New Roman" w:eastAsia="Times New Roman" w:hAnsi="Times New Roman" w:cs="Times New Roman"/>
        </w:rPr>
        <w:t xml:space="preserve"> </w:t>
      </w:r>
      <w:r w:rsidR="00F33146" w:rsidRPr="003D5280">
        <w:rPr>
          <w:rFonts w:ascii="Times New Roman" w:eastAsia="Times New Roman" w:hAnsi="Times New Roman" w:cs="Times New Roman"/>
        </w:rPr>
        <w:t xml:space="preserve">nearly </w:t>
      </w:r>
      <w:r w:rsidR="00461A87">
        <w:rPr>
          <w:rFonts w:ascii="Times New Roman" w:eastAsia="Times New Roman" w:hAnsi="Times New Roman" w:cs="Times New Roman"/>
        </w:rPr>
        <w:t>80</w:t>
      </w:r>
      <w:r w:rsidR="00461A87" w:rsidRPr="003D5280">
        <w:rPr>
          <w:rFonts w:ascii="Times New Roman" w:eastAsia="Times New Roman" w:hAnsi="Times New Roman" w:cs="Times New Roman"/>
        </w:rPr>
        <w:t xml:space="preserve"> </w:t>
      </w:r>
      <w:r w:rsidR="00F33146" w:rsidRPr="003D5280">
        <w:rPr>
          <w:rFonts w:ascii="Times New Roman" w:eastAsia="Times New Roman" w:hAnsi="Times New Roman" w:cs="Times New Roman"/>
        </w:rPr>
        <w:t>percent</w:t>
      </w:r>
      <w:r w:rsidRPr="003D5280">
        <w:rPr>
          <w:rFonts w:ascii="Times New Roman" w:eastAsia="Times New Roman" w:hAnsi="Times New Roman" w:cs="Times New Roman"/>
        </w:rPr>
        <w:t xml:space="preserve"> of </w:t>
      </w:r>
      <w:r w:rsidR="003F323C">
        <w:rPr>
          <w:rFonts w:ascii="Times New Roman" w:eastAsia="Times New Roman" w:hAnsi="Times New Roman" w:cs="Times New Roman"/>
        </w:rPr>
        <w:t xml:space="preserve">school </w:t>
      </w:r>
      <w:r w:rsidRPr="003D5280">
        <w:rPr>
          <w:rFonts w:ascii="Times New Roman" w:eastAsia="Times New Roman" w:hAnsi="Times New Roman" w:cs="Times New Roman"/>
        </w:rPr>
        <w:t>shooters were school-aged and current or former students.</w:t>
      </w:r>
      <w:r w:rsidR="001B7D0E">
        <w:rPr>
          <w:rStyle w:val="EndnoteReference"/>
          <w:rFonts w:ascii="Times New Roman" w:eastAsia="Times New Roman" w:hAnsi="Times New Roman" w:cs="Times New Roman"/>
        </w:rPr>
        <w:endnoteReference w:id="2"/>
      </w:r>
      <w:r w:rsidRPr="003D5280">
        <w:rPr>
          <w:rFonts w:ascii="Times New Roman" w:eastAsia="Times New Roman" w:hAnsi="Times New Roman" w:cs="Times New Roman"/>
        </w:rPr>
        <w:t xml:space="preserve">  </w:t>
      </w:r>
      <w:r w:rsidR="00F33146" w:rsidRPr="003D5280">
        <w:rPr>
          <w:rFonts w:ascii="Times New Roman" w:eastAsia="Times New Roman" w:hAnsi="Times New Roman" w:cs="Times New Roman"/>
          <w:u w:val="single"/>
        </w:rPr>
        <w:t>Second</w:t>
      </w:r>
      <w:r w:rsidR="00F33146" w:rsidRPr="003D5280">
        <w:rPr>
          <w:rFonts w:ascii="Times New Roman" w:eastAsia="Times New Roman" w:hAnsi="Times New Roman" w:cs="Times New Roman"/>
        </w:rPr>
        <w:t xml:space="preserve">, </w:t>
      </w:r>
      <w:r w:rsidR="003F323C">
        <w:rPr>
          <w:rFonts w:ascii="Times New Roman" w:eastAsia="Times New Roman" w:hAnsi="Times New Roman" w:cs="Times New Roman"/>
        </w:rPr>
        <w:t xml:space="preserve">school shooters showed </w:t>
      </w:r>
      <w:r w:rsidRPr="003D5280">
        <w:rPr>
          <w:rFonts w:ascii="Times New Roman" w:eastAsia="Times New Roman" w:hAnsi="Times New Roman" w:cs="Times New Roman"/>
        </w:rPr>
        <w:t>warning signs that concerned others around them</w:t>
      </w:r>
      <w:r w:rsidR="00213C4F">
        <w:rPr>
          <w:rFonts w:ascii="Times New Roman" w:eastAsia="Times New Roman" w:hAnsi="Times New Roman" w:cs="Times New Roman"/>
        </w:rPr>
        <w:t>,</w:t>
      </w:r>
      <w:r w:rsidRPr="003D5280">
        <w:rPr>
          <w:rFonts w:ascii="Times New Roman" w:eastAsia="Times New Roman" w:hAnsi="Times New Roman" w:cs="Times New Roman"/>
        </w:rPr>
        <w:t xml:space="preserve"> or </w:t>
      </w:r>
      <w:r w:rsidR="00F33146" w:rsidRPr="003D5280">
        <w:rPr>
          <w:rFonts w:ascii="Times New Roman" w:eastAsia="Times New Roman" w:hAnsi="Times New Roman" w:cs="Times New Roman"/>
        </w:rPr>
        <w:t>t</w:t>
      </w:r>
      <w:r w:rsidR="0057053D">
        <w:rPr>
          <w:rFonts w:ascii="Times New Roman" w:eastAsia="Times New Roman" w:hAnsi="Times New Roman" w:cs="Times New Roman"/>
        </w:rPr>
        <w:t>old</w:t>
      </w:r>
      <w:r w:rsidR="00F33146" w:rsidRPr="003D5280">
        <w:rPr>
          <w:rFonts w:ascii="Times New Roman" w:eastAsia="Times New Roman" w:hAnsi="Times New Roman" w:cs="Times New Roman"/>
        </w:rPr>
        <w:t xml:space="preserve"> </w:t>
      </w:r>
      <w:r w:rsidR="00213C4F">
        <w:rPr>
          <w:rFonts w:ascii="Times New Roman" w:eastAsia="Times New Roman" w:hAnsi="Times New Roman" w:cs="Times New Roman"/>
        </w:rPr>
        <w:t xml:space="preserve">their plans to </w:t>
      </w:r>
      <w:r w:rsidR="00F33146" w:rsidRPr="003D5280">
        <w:rPr>
          <w:rFonts w:ascii="Times New Roman" w:eastAsia="Times New Roman" w:hAnsi="Times New Roman" w:cs="Times New Roman"/>
        </w:rPr>
        <w:t>other people,</w:t>
      </w:r>
      <w:r w:rsidR="0057053D">
        <w:rPr>
          <w:rFonts w:ascii="Times New Roman" w:eastAsia="Times New Roman" w:hAnsi="Times New Roman" w:cs="Times New Roman"/>
        </w:rPr>
        <w:t xml:space="preserve"> </w:t>
      </w:r>
      <w:r w:rsidR="00F33146" w:rsidRPr="003D5280">
        <w:rPr>
          <w:rFonts w:ascii="Times New Roman" w:eastAsia="Times New Roman" w:hAnsi="Times New Roman" w:cs="Times New Roman"/>
        </w:rPr>
        <w:t>most often peers</w:t>
      </w:r>
      <w:r w:rsidR="009C47E3">
        <w:rPr>
          <w:rFonts w:ascii="Times New Roman" w:eastAsia="Times New Roman" w:hAnsi="Times New Roman" w:cs="Times New Roman"/>
        </w:rPr>
        <w:t xml:space="preserve">. </w:t>
      </w:r>
      <w:r w:rsidR="00F33146" w:rsidRPr="003D5280">
        <w:rPr>
          <w:rFonts w:ascii="Times New Roman" w:eastAsia="Times New Roman" w:hAnsi="Times New Roman" w:cs="Times New Roman"/>
          <w:u w:val="single"/>
        </w:rPr>
        <w:t>Third</w:t>
      </w:r>
      <w:r w:rsidR="00F33146" w:rsidRPr="003D5280">
        <w:rPr>
          <w:rFonts w:ascii="Times New Roman" w:eastAsia="Times New Roman" w:hAnsi="Times New Roman" w:cs="Times New Roman"/>
        </w:rPr>
        <w:t xml:space="preserve">, firearms used in school attacks </w:t>
      </w:r>
      <w:r w:rsidR="003F323C">
        <w:rPr>
          <w:rFonts w:ascii="Times New Roman" w:eastAsia="Times New Roman" w:hAnsi="Times New Roman" w:cs="Times New Roman"/>
        </w:rPr>
        <w:t xml:space="preserve">most often come from </w:t>
      </w:r>
      <w:r w:rsidR="0057053D">
        <w:rPr>
          <w:rFonts w:ascii="Times New Roman" w:eastAsia="Times New Roman" w:hAnsi="Times New Roman" w:cs="Times New Roman"/>
        </w:rPr>
        <w:t xml:space="preserve">homes in </w:t>
      </w:r>
      <w:r w:rsidR="003F323C">
        <w:rPr>
          <w:rFonts w:ascii="Times New Roman" w:eastAsia="Times New Roman" w:hAnsi="Times New Roman" w:cs="Times New Roman"/>
        </w:rPr>
        <w:t>the</w:t>
      </w:r>
      <w:r w:rsidR="0057053D">
        <w:rPr>
          <w:rFonts w:ascii="Times New Roman" w:eastAsia="Times New Roman" w:hAnsi="Times New Roman" w:cs="Times New Roman"/>
        </w:rPr>
        <w:t xml:space="preserve"> communit</w:t>
      </w:r>
      <w:r w:rsidR="003F323C">
        <w:rPr>
          <w:rFonts w:ascii="Times New Roman" w:eastAsia="Times New Roman" w:hAnsi="Times New Roman" w:cs="Times New Roman"/>
        </w:rPr>
        <w:t>y</w:t>
      </w:r>
      <w:r w:rsidR="00461A87">
        <w:rPr>
          <w:rFonts w:ascii="Times New Roman" w:eastAsia="Times New Roman" w:hAnsi="Times New Roman" w:cs="Times New Roman"/>
        </w:rPr>
        <w:t xml:space="preserve">. </w:t>
      </w:r>
      <w:r w:rsidR="00AC5E6C">
        <w:rPr>
          <w:rFonts w:ascii="Times New Roman" w:eastAsia="Times New Roman" w:hAnsi="Times New Roman" w:cs="Times New Roman"/>
        </w:rPr>
        <w:t>Research studies prove these points, including:</w:t>
      </w:r>
    </w:p>
    <w:p w14:paraId="612009ED" w14:textId="2529AAF5" w:rsidR="00F33146" w:rsidRPr="003D5280" w:rsidRDefault="00F33146" w:rsidP="005440DD">
      <w:pPr>
        <w:spacing w:line="360" w:lineRule="auto"/>
        <w:rPr>
          <w:rFonts w:ascii="Times New Roman" w:eastAsia="Times New Roman" w:hAnsi="Times New Roman" w:cs="Times New Roman"/>
        </w:rPr>
      </w:pPr>
    </w:p>
    <w:p w14:paraId="5C07D6E9" w14:textId="2B68F0F3" w:rsidR="00461A87" w:rsidRPr="005440DD" w:rsidRDefault="00461A87" w:rsidP="005440DD">
      <w:pPr>
        <w:numPr>
          <w:ilvl w:val="0"/>
          <w:numId w:val="1"/>
        </w:numPr>
        <w:textAlignment w:val="baseline"/>
        <w:rPr>
          <w:rFonts w:ascii="Times New Roman" w:eastAsia="Times New Roman" w:hAnsi="Times New Roman" w:cs="Times New Roman"/>
          <w:color w:val="1E252D"/>
        </w:rPr>
      </w:pPr>
      <w:r>
        <w:rPr>
          <w:rFonts w:ascii="Times New Roman" w:eastAsia="Times New Roman" w:hAnsi="Times New Roman" w:cs="Times New Roman"/>
        </w:rPr>
        <w:t xml:space="preserve">The </w:t>
      </w:r>
      <w:r w:rsidRPr="00F33146">
        <w:rPr>
          <w:rFonts w:ascii="Times New Roman" w:eastAsia="Times New Roman" w:hAnsi="Times New Roman" w:cs="Times New Roman"/>
          <w:color w:val="1E252D"/>
          <w:shd w:val="clear" w:color="auto" w:fill="FFFFFF"/>
        </w:rPr>
        <w:t>Secret Service</w:t>
      </w:r>
      <w:r>
        <w:rPr>
          <w:rFonts w:ascii="Times New Roman" w:eastAsia="Times New Roman" w:hAnsi="Times New Roman" w:cs="Times New Roman"/>
        </w:rPr>
        <w:t xml:space="preserve"> </w:t>
      </w:r>
      <w:r w:rsidRPr="003D5280">
        <w:rPr>
          <w:rFonts w:ascii="Times New Roman" w:eastAsia="Times New Roman" w:hAnsi="Times New Roman" w:cs="Times New Roman"/>
        </w:rPr>
        <w:t xml:space="preserve">National Threat Assessment Center report on targeted school violence </w:t>
      </w:r>
      <w:r>
        <w:rPr>
          <w:rFonts w:ascii="Times New Roman" w:eastAsia="Times New Roman" w:hAnsi="Times New Roman" w:cs="Times New Roman"/>
        </w:rPr>
        <w:t xml:space="preserve">incidents from 2008 to 2017 </w:t>
      </w:r>
      <w:r w:rsidRPr="003D5280">
        <w:rPr>
          <w:rFonts w:ascii="Times New Roman" w:eastAsia="Times New Roman" w:hAnsi="Times New Roman" w:cs="Times New Roman"/>
        </w:rPr>
        <w:t>found that 100 percent of the attackers showed warning signs</w:t>
      </w:r>
      <w:r>
        <w:rPr>
          <w:rFonts w:ascii="Times New Roman" w:eastAsia="Times New Roman" w:hAnsi="Times New Roman" w:cs="Times New Roman"/>
        </w:rPr>
        <w:t xml:space="preserve"> </w:t>
      </w:r>
      <w:r w:rsidRPr="003D5280">
        <w:rPr>
          <w:rFonts w:ascii="Times New Roman" w:eastAsia="Times New Roman" w:hAnsi="Times New Roman" w:cs="Times New Roman"/>
        </w:rPr>
        <w:t>and 77 percent told another person</w:t>
      </w:r>
      <w:r w:rsidR="00BF4CF0">
        <w:rPr>
          <w:rFonts w:ascii="Times New Roman" w:eastAsia="Times New Roman" w:hAnsi="Times New Roman" w:cs="Times New Roman"/>
        </w:rPr>
        <w:t xml:space="preserve"> of their plans</w:t>
      </w:r>
      <w:r w:rsidRPr="003D5280">
        <w:rPr>
          <w:rFonts w:ascii="Times New Roman" w:eastAsia="Times New Roman" w:hAnsi="Times New Roman" w:cs="Times New Roman"/>
        </w:rPr>
        <w:t>.</w:t>
      </w:r>
      <w:r w:rsidR="001B7D0E">
        <w:rPr>
          <w:rStyle w:val="EndnoteReference"/>
          <w:rFonts w:ascii="Times New Roman" w:eastAsia="Times New Roman" w:hAnsi="Times New Roman" w:cs="Times New Roman"/>
        </w:rPr>
        <w:endnoteReference w:id="3"/>
      </w:r>
      <w:r w:rsidRPr="003D5280">
        <w:rPr>
          <w:rFonts w:ascii="Times New Roman" w:eastAsia="Times New Roman" w:hAnsi="Times New Roman" w:cs="Times New Roman"/>
        </w:rPr>
        <w:t xml:space="preserve">  </w:t>
      </w:r>
    </w:p>
    <w:p w14:paraId="73F05F6F" w14:textId="77777777" w:rsidR="005440DD" w:rsidRPr="008F4448" w:rsidRDefault="005440DD" w:rsidP="005440DD">
      <w:pPr>
        <w:ind w:left="720"/>
        <w:textAlignment w:val="baseline"/>
        <w:rPr>
          <w:rFonts w:ascii="Times New Roman" w:eastAsia="Times New Roman" w:hAnsi="Times New Roman" w:cs="Times New Roman"/>
          <w:color w:val="1E252D"/>
        </w:rPr>
      </w:pPr>
    </w:p>
    <w:p w14:paraId="2545E301" w14:textId="031037F8" w:rsidR="00F33146" w:rsidRPr="005440DD" w:rsidRDefault="00F33146" w:rsidP="005440DD">
      <w:pPr>
        <w:numPr>
          <w:ilvl w:val="0"/>
          <w:numId w:val="1"/>
        </w:numPr>
        <w:textAlignment w:val="baseline"/>
        <w:rPr>
          <w:rFonts w:ascii="Times New Roman" w:eastAsia="Times New Roman" w:hAnsi="Times New Roman" w:cs="Times New Roman"/>
          <w:color w:val="1E252D"/>
        </w:rPr>
      </w:pPr>
      <w:r w:rsidRPr="00F33146">
        <w:rPr>
          <w:rFonts w:ascii="Times New Roman" w:eastAsia="Times New Roman" w:hAnsi="Times New Roman" w:cs="Times New Roman"/>
          <w:color w:val="1E252D"/>
          <w:shd w:val="clear" w:color="auto" w:fill="FFFFFF"/>
        </w:rPr>
        <w:t>A Secret Service and Department of Education study of targeted school violence incidents from 1974 to 1999 found that 73</w:t>
      </w:r>
      <w:r w:rsidR="00461A87">
        <w:rPr>
          <w:rFonts w:ascii="Times New Roman" w:eastAsia="Times New Roman" w:hAnsi="Times New Roman" w:cs="Times New Roman"/>
          <w:color w:val="1E252D"/>
          <w:shd w:val="clear" w:color="auto" w:fill="FFFFFF"/>
        </w:rPr>
        <w:t xml:space="preserve"> percent</w:t>
      </w:r>
      <w:r w:rsidRPr="00F33146">
        <w:rPr>
          <w:rFonts w:ascii="Times New Roman" w:eastAsia="Times New Roman" w:hAnsi="Times New Roman" w:cs="Times New Roman"/>
          <w:color w:val="1E252D"/>
          <w:shd w:val="clear" w:color="auto" w:fill="FFFFFF"/>
        </w:rPr>
        <w:t xml:space="preserve"> of the shooters obtained firearms from their home or that of a relative.</w:t>
      </w:r>
      <w:r w:rsidR="00EC1409" w:rsidRPr="00EC1409">
        <w:rPr>
          <w:rFonts w:ascii="Times New Roman" w:eastAsia="Times New Roman" w:hAnsi="Times New Roman" w:cs="Times New Roman"/>
          <w:color w:val="1E252D"/>
          <w:shd w:val="clear" w:color="auto" w:fill="FFFFFF"/>
        </w:rPr>
        <w:t xml:space="preserve"> </w:t>
      </w:r>
      <w:r w:rsidR="00EC1409" w:rsidRPr="00F33146">
        <w:rPr>
          <w:rFonts w:ascii="Times New Roman" w:eastAsia="Times New Roman" w:hAnsi="Times New Roman" w:cs="Times New Roman"/>
          <w:color w:val="1E252D"/>
          <w:shd w:val="clear" w:color="auto" w:fill="FFFFFF"/>
        </w:rPr>
        <w:t xml:space="preserve">A </w:t>
      </w:r>
      <w:r w:rsidR="00EC1409">
        <w:rPr>
          <w:rFonts w:ascii="Times New Roman" w:eastAsia="Times New Roman" w:hAnsi="Times New Roman" w:cs="Times New Roman"/>
          <w:color w:val="1E252D"/>
          <w:shd w:val="clear" w:color="auto" w:fill="FFFFFF"/>
        </w:rPr>
        <w:t xml:space="preserve">study of </w:t>
      </w:r>
      <w:r w:rsidR="00EC1409" w:rsidRPr="00F33146">
        <w:rPr>
          <w:rFonts w:ascii="Times New Roman" w:eastAsia="Times New Roman" w:hAnsi="Times New Roman" w:cs="Times New Roman"/>
          <w:color w:val="1E252D"/>
          <w:shd w:val="clear" w:color="auto" w:fill="FFFFFF"/>
        </w:rPr>
        <w:t>incidents from 2008 to 2017 found that 76 percent of the firearms were obtained from the home of a parent or close relative (48 percent of which were unsecured).</w:t>
      </w:r>
      <w:r w:rsidR="001B7D0E">
        <w:rPr>
          <w:rStyle w:val="EndnoteReference"/>
          <w:rFonts w:ascii="Times New Roman" w:eastAsia="Times New Roman" w:hAnsi="Times New Roman" w:cs="Times New Roman"/>
          <w:color w:val="1E252D"/>
          <w:shd w:val="clear" w:color="auto" w:fill="FFFFFF"/>
        </w:rPr>
        <w:endnoteReference w:id="4"/>
      </w:r>
    </w:p>
    <w:p w14:paraId="203FCF21" w14:textId="77777777" w:rsidR="005440DD" w:rsidRPr="00EC1409" w:rsidRDefault="005440DD" w:rsidP="005440DD">
      <w:pPr>
        <w:textAlignment w:val="baseline"/>
        <w:rPr>
          <w:rFonts w:ascii="Times New Roman" w:eastAsia="Times New Roman" w:hAnsi="Times New Roman" w:cs="Times New Roman"/>
          <w:color w:val="1E252D"/>
        </w:rPr>
      </w:pPr>
    </w:p>
    <w:p w14:paraId="052257D0" w14:textId="2B1DD7E9" w:rsidR="00F33146" w:rsidRPr="005440DD" w:rsidRDefault="00F33146" w:rsidP="005440DD">
      <w:pPr>
        <w:numPr>
          <w:ilvl w:val="0"/>
          <w:numId w:val="1"/>
        </w:numPr>
        <w:textAlignment w:val="baseline"/>
        <w:rPr>
          <w:rFonts w:ascii="Times New Roman" w:eastAsia="Times New Roman" w:hAnsi="Times New Roman" w:cs="Times New Roman"/>
          <w:color w:val="1E252D"/>
        </w:rPr>
      </w:pPr>
      <w:r w:rsidRPr="00F33146">
        <w:rPr>
          <w:rFonts w:ascii="Times New Roman" w:eastAsia="Times New Roman" w:hAnsi="Times New Roman" w:cs="Times New Roman"/>
          <w:color w:val="1E252D"/>
          <w:shd w:val="clear" w:color="auto" w:fill="FFFFFF"/>
        </w:rPr>
        <w:t xml:space="preserve">A study of </w:t>
      </w:r>
      <w:r w:rsidR="00461A87">
        <w:rPr>
          <w:rFonts w:ascii="Times New Roman" w:eastAsia="Times New Roman" w:hAnsi="Times New Roman" w:cs="Times New Roman"/>
          <w:color w:val="1E252D"/>
          <w:shd w:val="clear" w:color="auto" w:fill="FFFFFF"/>
        </w:rPr>
        <w:t>school-associated</w:t>
      </w:r>
      <w:r w:rsidR="00461A87" w:rsidRPr="00F33146">
        <w:rPr>
          <w:rFonts w:ascii="Times New Roman" w:eastAsia="Times New Roman" w:hAnsi="Times New Roman" w:cs="Times New Roman"/>
          <w:color w:val="1E252D"/>
          <w:shd w:val="clear" w:color="auto" w:fill="FFFFFF"/>
        </w:rPr>
        <w:t xml:space="preserve"> </w:t>
      </w:r>
      <w:r w:rsidRPr="00F33146">
        <w:rPr>
          <w:rFonts w:ascii="Times New Roman" w:eastAsia="Times New Roman" w:hAnsi="Times New Roman" w:cs="Times New Roman"/>
          <w:color w:val="1E252D"/>
          <w:shd w:val="clear" w:color="auto" w:fill="FFFFFF"/>
        </w:rPr>
        <w:t>homicide</w:t>
      </w:r>
      <w:r w:rsidR="00461A87">
        <w:rPr>
          <w:rFonts w:ascii="Times New Roman" w:eastAsia="Times New Roman" w:hAnsi="Times New Roman" w:cs="Times New Roman"/>
          <w:color w:val="1E252D"/>
          <w:shd w:val="clear" w:color="auto" w:fill="FFFFFF"/>
        </w:rPr>
        <w:t>s</w:t>
      </w:r>
      <w:r w:rsidRPr="00F33146">
        <w:rPr>
          <w:rFonts w:ascii="Times New Roman" w:eastAsia="Times New Roman" w:hAnsi="Times New Roman" w:cs="Times New Roman"/>
          <w:color w:val="1E252D"/>
          <w:shd w:val="clear" w:color="auto" w:fill="FFFFFF"/>
        </w:rPr>
        <w:t xml:space="preserve"> and </w:t>
      </w:r>
      <w:r w:rsidR="00C61818" w:rsidRPr="003D5280">
        <w:rPr>
          <w:rFonts w:ascii="Times New Roman" w:eastAsia="Times New Roman" w:hAnsi="Times New Roman" w:cs="Times New Roman"/>
          <w:color w:val="1E252D"/>
          <w:shd w:val="clear" w:color="auto" w:fill="FFFFFF"/>
        </w:rPr>
        <w:t>suicide</w:t>
      </w:r>
      <w:r w:rsidR="00461A87">
        <w:rPr>
          <w:rFonts w:ascii="Times New Roman" w:eastAsia="Times New Roman" w:hAnsi="Times New Roman" w:cs="Times New Roman"/>
          <w:color w:val="1E252D"/>
          <w:shd w:val="clear" w:color="auto" w:fill="FFFFFF"/>
        </w:rPr>
        <w:t>s</w:t>
      </w:r>
      <w:r w:rsidRPr="00F33146">
        <w:rPr>
          <w:rFonts w:ascii="Times New Roman" w:eastAsia="Times New Roman" w:hAnsi="Times New Roman" w:cs="Times New Roman"/>
          <w:color w:val="1E252D"/>
          <w:shd w:val="clear" w:color="auto" w:fill="FFFFFF"/>
        </w:rPr>
        <w:t xml:space="preserve"> from 1992 to 1999 found 79</w:t>
      </w:r>
      <w:r w:rsidR="00461A87">
        <w:rPr>
          <w:rFonts w:ascii="Times New Roman" w:eastAsia="Times New Roman" w:hAnsi="Times New Roman" w:cs="Times New Roman"/>
          <w:color w:val="1E252D"/>
          <w:shd w:val="clear" w:color="auto" w:fill="FFFFFF"/>
        </w:rPr>
        <w:t xml:space="preserve"> percent</w:t>
      </w:r>
      <w:r w:rsidRPr="00F33146">
        <w:rPr>
          <w:rFonts w:ascii="Times New Roman" w:eastAsia="Times New Roman" w:hAnsi="Times New Roman" w:cs="Times New Roman"/>
          <w:color w:val="1E252D"/>
          <w:shd w:val="clear" w:color="auto" w:fill="FFFFFF"/>
        </w:rPr>
        <w:t xml:space="preserve"> of the firearms came from the home.</w:t>
      </w:r>
      <w:r w:rsidR="001B7D0E">
        <w:rPr>
          <w:rStyle w:val="EndnoteReference"/>
          <w:rFonts w:ascii="Times New Roman" w:eastAsia="Times New Roman" w:hAnsi="Times New Roman" w:cs="Times New Roman"/>
          <w:color w:val="1E252D"/>
          <w:shd w:val="clear" w:color="auto" w:fill="FFFFFF"/>
        </w:rPr>
        <w:endnoteReference w:id="5"/>
      </w:r>
    </w:p>
    <w:p w14:paraId="32F0CC14" w14:textId="77777777" w:rsidR="005440DD" w:rsidRPr="00F33146" w:rsidRDefault="005440DD" w:rsidP="005440DD">
      <w:pPr>
        <w:textAlignment w:val="baseline"/>
        <w:rPr>
          <w:rFonts w:ascii="Times New Roman" w:eastAsia="Times New Roman" w:hAnsi="Times New Roman" w:cs="Times New Roman"/>
          <w:color w:val="1E252D"/>
        </w:rPr>
      </w:pPr>
    </w:p>
    <w:p w14:paraId="118F6DC1" w14:textId="7DB51DE0" w:rsidR="00F33146" w:rsidRPr="00F33146" w:rsidRDefault="00F33146" w:rsidP="005440DD">
      <w:pPr>
        <w:numPr>
          <w:ilvl w:val="0"/>
          <w:numId w:val="1"/>
        </w:numPr>
        <w:textAlignment w:val="baseline"/>
        <w:rPr>
          <w:rFonts w:ascii="Times New Roman" w:eastAsia="Times New Roman" w:hAnsi="Times New Roman" w:cs="Times New Roman"/>
          <w:color w:val="1E252D"/>
          <w:shd w:val="clear" w:color="auto" w:fill="FFFFFF"/>
        </w:rPr>
      </w:pPr>
      <w:r w:rsidRPr="00F33146">
        <w:rPr>
          <w:rFonts w:ascii="Times New Roman" w:eastAsia="Times New Roman" w:hAnsi="Times New Roman" w:cs="Times New Roman"/>
          <w:color w:val="1E252D"/>
          <w:shd w:val="clear" w:color="auto" w:fill="FFFFFF"/>
        </w:rPr>
        <w:t>Everytown for Gun Safety’s analysis of incidents of gun violence on school grounds from 2013 to 2018 found that 78 percent of shooters under the age of 18 obtained their guns from their own home, a relative’s home, or from friends.</w:t>
      </w:r>
      <w:r w:rsidR="001B7D0E">
        <w:rPr>
          <w:rStyle w:val="EndnoteReference"/>
          <w:rFonts w:ascii="Times New Roman" w:eastAsia="Times New Roman" w:hAnsi="Times New Roman" w:cs="Times New Roman"/>
          <w:color w:val="1E252D"/>
          <w:shd w:val="clear" w:color="auto" w:fill="FFFFFF"/>
        </w:rPr>
        <w:endnoteReference w:id="6"/>
      </w:r>
    </w:p>
    <w:p w14:paraId="4A903505" w14:textId="77777777" w:rsidR="00F33146" w:rsidRPr="003D5280" w:rsidRDefault="00F33146" w:rsidP="005440DD">
      <w:pPr>
        <w:spacing w:line="360" w:lineRule="auto"/>
        <w:rPr>
          <w:rFonts w:ascii="Times New Roman" w:eastAsia="Times New Roman" w:hAnsi="Times New Roman" w:cs="Times New Roman"/>
        </w:rPr>
      </w:pPr>
    </w:p>
    <w:p w14:paraId="5BA1E6B8" w14:textId="24D8A9F4" w:rsidR="00461A87" w:rsidRPr="00461A87" w:rsidRDefault="00461A87" w:rsidP="005440DD">
      <w:pPr>
        <w:pStyle w:val="NormalWeb"/>
        <w:spacing w:before="0" w:beforeAutospacing="0" w:after="0" w:afterAutospacing="0" w:line="360" w:lineRule="auto"/>
      </w:pPr>
      <w:r w:rsidRPr="008F4448">
        <w:rPr>
          <w:color w:val="1E252D"/>
          <w:shd w:val="clear" w:color="auto" w:fill="FFFFFF"/>
        </w:rPr>
        <w:t xml:space="preserve">Unsecured guns in the home pose a risk to students beyond gun violence in schools. Every year, nearly 350 children under the age of 18 </w:t>
      </w:r>
      <w:r w:rsidRPr="00792993">
        <w:rPr>
          <w:shd w:val="clear" w:color="auto" w:fill="FFFFFF"/>
        </w:rPr>
        <w:t>unintentionally shoot</w:t>
      </w:r>
      <w:r w:rsidRPr="008F4448">
        <w:rPr>
          <w:color w:val="1E252D"/>
          <w:shd w:val="clear" w:color="auto" w:fill="FFFFFF"/>
        </w:rPr>
        <w:t xml:space="preserve"> themselves or someone else, and nearly 77 percent of these incidents take place inside a home.</w:t>
      </w:r>
      <w:r w:rsidR="001B7D0E">
        <w:rPr>
          <w:rStyle w:val="EndnoteReference"/>
          <w:color w:val="1E252D"/>
          <w:shd w:val="clear" w:color="auto" w:fill="FFFFFF"/>
        </w:rPr>
        <w:endnoteReference w:id="7"/>
      </w:r>
      <w:r w:rsidRPr="008F4448">
        <w:rPr>
          <w:color w:val="1E252D"/>
          <w:shd w:val="clear" w:color="auto" w:fill="FFFFFF"/>
        </w:rPr>
        <w:t xml:space="preserve"> Another 590 children die by gun </w:t>
      </w:r>
      <w:r w:rsidRPr="008F4448">
        <w:rPr>
          <w:color w:val="1E252D"/>
          <w:shd w:val="clear" w:color="auto" w:fill="FFFFFF"/>
        </w:rPr>
        <w:lastRenderedPageBreak/>
        <w:t>suicide each year</w:t>
      </w:r>
      <w:r w:rsidR="00854401">
        <w:rPr>
          <w:color w:val="1E252D"/>
          <w:shd w:val="clear" w:color="auto" w:fill="FFFFFF"/>
        </w:rPr>
        <w:t xml:space="preserve">. More than </w:t>
      </w:r>
      <w:r w:rsidRPr="008F4448">
        <w:rPr>
          <w:color w:val="000000"/>
        </w:rPr>
        <w:t xml:space="preserve">80 percent of teens who die by </w:t>
      </w:r>
      <w:r w:rsidR="00854401">
        <w:rPr>
          <w:color w:val="000000"/>
        </w:rPr>
        <w:t xml:space="preserve">gun </w:t>
      </w:r>
      <w:r w:rsidRPr="008F4448">
        <w:rPr>
          <w:color w:val="000000"/>
        </w:rPr>
        <w:t xml:space="preserve">suicide used </w:t>
      </w:r>
      <w:r w:rsidR="00854401">
        <w:rPr>
          <w:color w:val="000000"/>
        </w:rPr>
        <w:t>a firearm</w:t>
      </w:r>
      <w:r w:rsidRPr="008F4448">
        <w:rPr>
          <w:color w:val="000000"/>
        </w:rPr>
        <w:t xml:space="preserve"> that belonged to someone in their home.</w:t>
      </w:r>
      <w:r w:rsidR="001B7D0E">
        <w:rPr>
          <w:rStyle w:val="EndnoteReference"/>
          <w:color w:val="000000"/>
        </w:rPr>
        <w:endnoteReference w:id="8"/>
      </w:r>
    </w:p>
    <w:p w14:paraId="6D1D05EB" w14:textId="77777777" w:rsidR="00461A87" w:rsidRPr="008F4448" w:rsidRDefault="00461A87" w:rsidP="005440DD">
      <w:pPr>
        <w:spacing w:line="360" w:lineRule="auto"/>
        <w:rPr>
          <w:rFonts w:ascii="Times New Roman" w:hAnsi="Times New Roman" w:cs="Times New Roman"/>
        </w:rPr>
      </w:pPr>
    </w:p>
    <w:p w14:paraId="777B9EDF" w14:textId="30B0C335" w:rsidR="00461A87" w:rsidRPr="008F4448" w:rsidRDefault="00EC1409" w:rsidP="005440DD">
      <w:pPr>
        <w:spacing w:line="360" w:lineRule="auto"/>
        <w:rPr>
          <w:rFonts w:ascii="Times New Roman" w:hAnsi="Times New Roman" w:cs="Times New Roman"/>
          <w:color w:val="000000"/>
        </w:rPr>
      </w:pPr>
      <w:r>
        <w:rPr>
          <w:rFonts w:ascii="Times New Roman" w:hAnsi="Times New Roman" w:cs="Times New Roman"/>
          <w:color w:val="000000"/>
        </w:rPr>
        <w:t xml:space="preserve">One study showed </w:t>
      </w:r>
      <w:r w:rsidR="00792993">
        <w:rPr>
          <w:rFonts w:ascii="Times New Roman" w:hAnsi="Times New Roman" w:cs="Times New Roman"/>
          <w:color w:val="000000"/>
        </w:rPr>
        <w:t xml:space="preserve">significant </w:t>
      </w:r>
      <w:r>
        <w:rPr>
          <w:rFonts w:ascii="Times New Roman" w:hAnsi="Times New Roman" w:cs="Times New Roman"/>
          <w:color w:val="000000"/>
        </w:rPr>
        <w:t>parental misperceptions about children and firearms</w:t>
      </w:r>
      <w:r w:rsidR="00792993">
        <w:rPr>
          <w:rFonts w:ascii="Times New Roman" w:hAnsi="Times New Roman" w:cs="Times New Roman"/>
          <w:color w:val="000000"/>
        </w:rPr>
        <w:t xml:space="preserve">. Though parents believe their firearms </w:t>
      </w:r>
      <w:r w:rsidR="00C93508">
        <w:rPr>
          <w:rFonts w:ascii="Times New Roman" w:hAnsi="Times New Roman" w:cs="Times New Roman"/>
          <w:color w:val="000000"/>
        </w:rPr>
        <w:t>are</w:t>
      </w:r>
      <w:r w:rsidR="00792993">
        <w:rPr>
          <w:rFonts w:ascii="Times New Roman" w:hAnsi="Times New Roman" w:cs="Times New Roman"/>
          <w:color w:val="000000"/>
        </w:rPr>
        <w:t xml:space="preserve"> well hidden, </w:t>
      </w:r>
      <w:r w:rsidR="00461A87" w:rsidRPr="008F4448">
        <w:rPr>
          <w:rFonts w:ascii="Times New Roman" w:hAnsi="Times New Roman" w:cs="Times New Roman"/>
          <w:color w:val="000000"/>
        </w:rPr>
        <w:t>87 percent of kids kn</w:t>
      </w:r>
      <w:r w:rsidR="00C93508">
        <w:rPr>
          <w:rFonts w:ascii="Times New Roman" w:hAnsi="Times New Roman" w:cs="Times New Roman"/>
          <w:color w:val="000000"/>
        </w:rPr>
        <w:t>o</w:t>
      </w:r>
      <w:r w:rsidR="00461A87" w:rsidRPr="008F4448">
        <w:rPr>
          <w:rFonts w:ascii="Times New Roman" w:hAnsi="Times New Roman" w:cs="Times New Roman"/>
          <w:color w:val="000000"/>
        </w:rPr>
        <w:t xml:space="preserve">w where their parents' guns are kept, and 60 percent </w:t>
      </w:r>
      <w:r>
        <w:rPr>
          <w:rFonts w:ascii="Times New Roman" w:hAnsi="Times New Roman" w:cs="Times New Roman"/>
          <w:color w:val="000000"/>
        </w:rPr>
        <w:t xml:space="preserve">report </w:t>
      </w:r>
      <w:r w:rsidR="00792993">
        <w:rPr>
          <w:rFonts w:ascii="Times New Roman" w:hAnsi="Times New Roman" w:cs="Times New Roman"/>
          <w:color w:val="000000"/>
        </w:rPr>
        <w:t>having</w:t>
      </w:r>
      <w:r w:rsidR="00461A87" w:rsidRPr="008F4448">
        <w:rPr>
          <w:rFonts w:ascii="Times New Roman" w:hAnsi="Times New Roman" w:cs="Times New Roman"/>
          <w:color w:val="000000"/>
        </w:rPr>
        <w:t xml:space="preserve"> handled them.</w:t>
      </w:r>
      <w:r w:rsidR="001B7D0E">
        <w:rPr>
          <w:rStyle w:val="EndnoteReference"/>
          <w:rFonts w:ascii="Times New Roman" w:hAnsi="Times New Roman" w:cs="Times New Roman"/>
          <w:color w:val="000000"/>
        </w:rPr>
        <w:endnoteReference w:id="9"/>
      </w:r>
      <w:r w:rsidR="00461A87" w:rsidRPr="008F4448">
        <w:rPr>
          <w:rFonts w:ascii="Times New Roman" w:hAnsi="Times New Roman" w:cs="Times New Roman"/>
          <w:color w:val="000000"/>
        </w:rPr>
        <w:t xml:space="preserve"> </w:t>
      </w:r>
      <w:r w:rsidR="00461A87" w:rsidRPr="00461A87">
        <w:rPr>
          <w:rFonts w:ascii="Times New Roman" w:hAnsi="Times New Roman" w:cs="Times New Roman"/>
          <w:color w:val="000000"/>
        </w:rPr>
        <w:t>The American Academy of Pediatrics (AAP) concludes that the absence of guns from homes is the most reliable and</w:t>
      </w:r>
      <w:r w:rsidR="00461A87">
        <w:rPr>
          <w:rFonts w:ascii="Times New Roman" w:hAnsi="Times New Roman" w:cs="Times New Roman"/>
          <w:color w:val="000000"/>
        </w:rPr>
        <w:t xml:space="preserve"> </w:t>
      </w:r>
      <w:r w:rsidR="00461A87" w:rsidRPr="00461A87">
        <w:rPr>
          <w:rFonts w:ascii="Times New Roman" w:hAnsi="Times New Roman" w:cs="Times New Roman"/>
          <w:color w:val="000000"/>
        </w:rPr>
        <w:t>effective measure to prevent suicide, homicide, and unintentional firearm-related injuries to children and adolescents.</w:t>
      </w:r>
      <w:r w:rsidR="001B7D0E">
        <w:rPr>
          <w:rStyle w:val="EndnoteReference"/>
          <w:rFonts w:ascii="Times New Roman" w:hAnsi="Times New Roman" w:cs="Times New Roman"/>
          <w:color w:val="000000"/>
        </w:rPr>
        <w:endnoteReference w:id="10"/>
      </w:r>
      <w:r w:rsidR="00461A87">
        <w:rPr>
          <w:rFonts w:ascii="Times New Roman" w:hAnsi="Times New Roman" w:cs="Times New Roman"/>
          <w:color w:val="000000"/>
        </w:rPr>
        <w:t xml:space="preserve"> </w:t>
      </w:r>
      <w:r w:rsidR="00F635D5">
        <w:rPr>
          <w:rFonts w:ascii="Times New Roman" w:hAnsi="Times New Roman" w:cs="Times New Roman"/>
          <w:color w:val="000000"/>
        </w:rPr>
        <w:t>I</w:t>
      </w:r>
      <w:r w:rsidR="00461A87" w:rsidRPr="00461A87">
        <w:rPr>
          <w:rFonts w:ascii="Times New Roman" w:hAnsi="Times New Roman" w:cs="Times New Roman"/>
          <w:color w:val="000000"/>
        </w:rPr>
        <w:t>f there are guns in the home, AAP notes that storing guns unloaded and locked, with ammunition kept in a separate</w:t>
      </w:r>
      <w:r w:rsidR="00461A87">
        <w:rPr>
          <w:rFonts w:ascii="Times New Roman" w:hAnsi="Times New Roman" w:cs="Times New Roman"/>
          <w:color w:val="000000"/>
        </w:rPr>
        <w:t xml:space="preserve"> </w:t>
      </w:r>
      <w:r w:rsidR="00461A87" w:rsidRPr="00461A87">
        <w:rPr>
          <w:rFonts w:ascii="Times New Roman" w:hAnsi="Times New Roman" w:cs="Times New Roman"/>
          <w:color w:val="000000"/>
        </w:rPr>
        <w:t>place, can mitigate the risk of child firearm injury.</w:t>
      </w:r>
      <w:r w:rsidR="001B7D0E">
        <w:rPr>
          <w:rStyle w:val="EndnoteReference"/>
          <w:rFonts w:ascii="Times New Roman" w:hAnsi="Times New Roman" w:cs="Times New Roman"/>
          <w:color w:val="000000"/>
        </w:rPr>
        <w:endnoteReference w:id="11"/>
      </w:r>
    </w:p>
    <w:p w14:paraId="57FB82E0" w14:textId="77777777" w:rsidR="00461A87" w:rsidRDefault="00461A87" w:rsidP="005440DD">
      <w:pPr>
        <w:shd w:val="clear" w:color="auto" w:fill="FFFFFF"/>
        <w:spacing w:line="360" w:lineRule="auto"/>
        <w:rPr>
          <w:rFonts w:ascii="Times New Roman" w:eastAsia="Times New Roman" w:hAnsi="Times New Roman" w:cs="Times New Roman"/>
          <w:color w:val="000000"/>
          <w:lang w:val="en"/>
        </w:rPr>
      </w:pPr>
    </w:p>
    <w:p w14:paraId="52E8BD81" w14:textId="28C31148" w:rsidR="009D45F8" w:rsidRDefault="00C61818" w:rsidP="005440DD">
      <w:pPr>
        <w:shd w:val="clear" w:color="auto" w:fill="FFFFFF"/>
        <w:spacing w:line="360" w:lineRule="auto"/>
        <w:rPr>
          <w:rFonts w:ascii="Times New Roman" w:hAnsi="Times New Roman" w:cs="Times New Roman"/>
          <w:color w:val="000000"/>
        </w:rPr>
      </w:pPr>
      <w:r w:rsidRPr="003D5280">
        <w:rPr>
          <w:rFonts w:ascii="Times New Roman" w:eastAsia="Times New Roman" w:hAnsi="Times New Roman" w:cs="Times New Roman"/>
          <w:color w:val="000000"/>
          <w:lang w:val="en"/>
        </w:rPr>
        <w:t xml:space="preserve">The data </w:t>
      </w:r>
      <w:r w:rsidR="00213C4F">
        <w:rPr>
          <w:rFonts w:ascii="Times New Roman" w:eastAsia="Times New Roman" w:hAnsi="Times New Roman" w:cs="Times New Roman"/>
          <w:color w:val="000000"/>
          <w:lang w:val="en"/>
        </w:rPr>
        <w:t xml:space="preserve">are clear and </w:t>
      </w:r>
      <w:r w:rsidRPr="003D5280">
        <w:rPr>
          <w:rFonts w:ascii="Times New Roman" w:eastAsia="Times New Roman" w:hAnsi="Times New Roman" w:cs="Times New Roman"/>
          <w:color w:val="000000"/>
          <w:lang w:val="en"/>
        </w:rPr>
        <w:t xml:space="preserve">show </w:t>
      </w:r>
      <w:r w:rsidR="00213C4F">
        <w:rPr>
          <w:rFonts w:ascii="Times New Roman" w:eastAsia="Times New Roman" w:hAnsi="Times New Roman" w:cs="Times New Roman"/>
          <w:color w:val="000000"/>
          <w:lang w:val="en"/>
        </w:rPr>
        <w:t xml:space="preserve">that </w:t>
      </w:r>
      <w:r w:rsidRPr="003D5280">
        <w:rPr>
          <w:rFonts w:ascii="Times New Roman" w:eastAsia="Times New Roman" w:hAnsi="Times New Roman" w:cs="Times New Roman"/>
          <w:color w:val="000000"/>
          <w:lang w:val="en"/>
        </w:rPr>
        <w:t>we need evidence-based responses</w:t>
      </w:r>
      <w:r w:rsidR="00213C4F">
        <w:rPr>
          <w:rFonts w:ascii="Times New Roman" w:eastAsia="Times New Roman" w:hAnsi="Times New Roman" w:cs="Times New Roman"/>
          <w:color w:val="000000"/>
          <w:lang w:val="en"/>
        </w:rPr>
        <w:t>.</w:t>
      </w:r>
      <w:r w:rsidR="0057053D">
        <w:rPr>
          <w:rFonts w:ascii="Times New Roman" w:eastAsia="Times New Roman" w:hAnsi="Times New Roman" w:cs="Times New Roman"/>
          <w:color w:val="000000"/>
          <w:lang w:val="en"/>
        </w:rPr>
        <w:t xml:space="preserve"> </w:t>
      </w:r>
      <w:r w:rsidR="00213C4F">
        <w:rPr>
          <w:rFonts w:ascii="Times New Roman" w:eastAsia="Times New Roman" w:hAnsi="Times New Roman" w:cs="Times New Roman"/>
          <w:color w:val="000000"/>
          <w:lang w:val="en"/>
        </w:rPr>
        <w:t>There are</w:t>
      </w:r>
      <w:r w:rsidR="00E0782E">
        <w:rPr>
          <w:rFonts w:ascii="Times New Roman" w:eastAsia="Times New Roman" w:hAnsi="Times New Roman" w:cs="Times New Roman"/>
          <w:color w:val="000000"/>
          <w:lang w:val="en"/>
        </w:rPr>
        <w:t xml:space="preserve"> common sense</w:t>
      </w:r>
      <w:r w:rsidR="00213C4F">
        <w:rPr>
          <w:rFonts w:ascii="Times New Roman" w:eastAsia="Times New Roman" w:hAnsi="Times New Roman" w:cs="Times New Roman"/>
          <w:color w:val="000000"/>
          <w:lang w:val="en"/>
        </w:rPr>
        <w:t xml:space="preserve"> </w:t>
      </w:r>
      <w:r w:rsidR="005F6230" w:rsidRPr="005F6230">
        <w:rPr>
          <w:rFonts w:ascii="Times New Roman" w:eastAsia="Times New Roman" w:hAnsi="Times New Roman" w:cs="Times New Roman"/>
          <w:color w:val="000000"/>
          <w:lang w:val="en"/>
        </w:rPr>
        <w:t xml:space="preserve">approaches that have been proven effective and </w:t>
      </w:r>
      <w:r w:rsidR="008645CC">
        <w:rPr>
          <w:rFonts w:ascii="Times New Roman" w:eastAsia="Times New Roman" w:hAnsi="Times New Roman" w:cs="Times New Roman"/>
          <w:color w:val="000000"/>
          <w:lang w:val="en"/>
        </w:rPr>
        <w:t xml:space="preserve">can </w:t>
      </w:r>
      <w:r w:rsidR="009544A4">
        <w:rPr>
          <w:rFonts w:ascii="Times New Roman" w:eastAsia="Times New Roman" w:hAnsi="Times New Roman" w:cs="Times New Roman"/>
          <w:color w:val="000000"/>
          <w:lang w:val="en"/>
        </w:rPr>
        <w:t>help</w:t>
      </w:r>
      <w:r w:rsidR="005F6230" w:rsidRPr="005F6230">
        <w:rPr>
          <w:rFonts w:ascii="Times New Roman" w:eastAsia="Times New Roman" w:hAnsi="Times New Roman" w:cs="Times New Roman"/>
          <w:color w:val="000000"/>
          <w:lang w:val="en"/>
        </w:rPr>
        <w:t xml:space="preserve"> to </w:t>
      </w:r>
      <w:r w:rsidR="00213C4F">
        <w:rPr>
          <w:rFonts w:ascii="Times New Roman" w:eastAsia="Times New Roman" w:hAnsi="Times New Roman" w:cs="Times New Roman"/>
          <w:color w:val="000000"/>
          <w:lang w:val="en"/>
        </w:rPr>
        <w:t xml:space="preserve">prevent shootings </w:t>
      </w:r>
      <w:r w:rsidR="005F6230" w:rsidRPr="005F6230">
        <w:rPr>
          <w:rFonts w:ascii="Times New Roman" w:eastAsia="Times New Roman" w:hAnsi="Times New Roman" w:cs="Times New Roman"/>
          <w:color w:val="000000"/>
          <w:lang w:val="en"/>
        </w:rPr>
        <w:t xml:space="preserve">before </w:t>
      </w:r>
      <w:r w:rsidR="00213C4F">
        <w:rPr>
          <w:rFonts w:ascii="Times New Roman" w:eastAsia="Times New Roman" w:hAnsi="Times New Roman" w:cs="Times New Roman"/>
          <w:color w:val="000000"/>
          <w:lang w:val="en"/>
        </w:rPr>
        <w:t>they</w:t>
      </w:r>
      <w:r w:rsidR="00461A87">
        <w:rPr>
          <w:rFonts w:ascii="Times New Roman" w:eastAsia="Times New Roman" w:hAnsi="Times New Roman" w:cs="Times New Roman"/>
          <w:color w:val="000000"/>
          <w:lang w:val="en"/>
        </w:rPr>
        <w:t xml:space="preserve"> </w:t>
      </w:r>
      <w:r w:rsidR="005F6230" w:rsidRPr="005F6230">
        <w:rPr>
          <w:rFonts w:ascii="Times New Roman" w:eastAsia="Times New Roman" w:hAnsi="Times New Roman" w:cs="Times New Roman"/>
          <w:color w:val="000000"/>
          <w:lang w:val="en"/>
        </w:rPr>
        <w:t>happen</w:t>
      </w:r>
      <w:r w:rsidR="0057053D">
        <w:rPr>
          <w:rFonts w:ascii="Times New Roman" w:eastAsia="Times New Roman" w:hAnsi="Times New Roman" w:cs="Times New Roman"/>
          <w:color w:val="000000"/>
          <w:lang w:val="en"/>
        </w:rPr>
        <w:t>. T</w:t>
      </w:r>
      <w:r w:rsidRPr="003D5280">
        <w:rPr>
          <w:rFonts w:ascii="Times New Roman" w:eastAsia="Times New Roman" w:hAnsi="Times New Roman" w:cs="Times New Roman"/>
          <w:color w:val="000000"/>
          <w:lang w:val="en"/>
        </w:rPr>
        <w:t xml:space="preserve">here are </w:t>
      </w:r>
      <w:r w:rsidR="0057053D">
        <w:rPr>
          <w:rFonts w:ascii="Times New Roman" w:eastAsia="Times New Roman" w:hAnsi="Times New Roman" w:cs="Times New Roman"/>
          <w:color w:val="000000"/>
          <w:lang w:val="en"/>
        </w:rPr>
        <w:t xml:space="preserve">also </w:t>
      </w:r>
      <w:r w:rsidRPr="003D5280">
        <w:rPr>
          <w:rFonts w:ascii="Times New Roman" w:eastAsia="Times New Roman" w:hAnsi="Times New Roman" w:cs="Times New Roman"/>
          <w:color w:val="000000"/>
          <w:lang w:val="en"/>
        </w:rPr>
        <w:t xml:space="preserve">some </w:t>
      </w:r>
      <w:r w:rsidR="00E0782E">
        <w:rPr>
          <w:rFonts w:ascii="Times New Roman" w:eastAsia="Times New Roman" w:hAnsi="Times New Roman" w:cs="Times New Roman"/>
          <w:color w:val="000000"/>
          <w:lang w:val="en"/>
        </w:rPr>
        <w:t xml:space="preserve">necessary </w:t>
      </w:r>
      <w:r w:rsidRPr="003D5280">
        <w:rPr>
          <w:rFonts w:ascii="Times New Roman" w:eastAsia="Times New Roman" w:hAnsi="Times New Roman" w:cs="Times New Roman"/>
          <w:color w:val="000000"/>
          <w:lang w:val="en"/>
        </w:rPr>
        <w:t xml:space="preserve">practices </w:t>
      </w:r>
      <w:r w:rsidR="00E0782E">
        <w:rPr>
          <w:rFonts w:ascii="Times New Roman" w:eastAsia="Times New Roman" w:hAnsi="Times New Roman" w:cs="Times New Roman"/>
          <w:color w:val="000000"/>
          <w:lang w:val="en"/>
        </w:rPr>
        <w:t xml:space="preserve">that must be implemented with care </w:t>
      </w:r>
      <w:r w:rsidR="008359B3">
        <w:rPr>
          <w:rFonts w:ascii="Times New Roman" w:eastAsia="Times New Roman" w:hAnsi="Times New Roman" w:cs="Times New Roman"/>
          <w:color w:val="000000"/>
          <w:lang w:val="en"/>
        </w:rPr>
        <w:t xml:space="preserve">in order </w:t>
      </w:r>
      <w:r w:rsidR="0057053D">
        <w:rPr>
          <w:rFonts w:ascii="Times New Roman" w:eastAsia="Times New Roman" w:hAnsi="Times New Roman" w:cs="Times New Roman"/>
          <w:color w:val="000000"/>
          <w:lang w:val="en"/>
        </w:rPr>
        <w:t>to protect the well-being of our students</w:t>
      </w:r>
      <w:r w:rsidR="009544A4">
        <w:rPr>
          <w:rFonts w:ascii="Times New Roman" w:eastAsia="Times New Roman" w:hAnsi="Times New Roman" w:cs="Times New Roman"/>
          <w:color w:val="000000"/>
          <w:lang w:val="en"/>
        </w:rPr>
        <w:t xml:space="preserve"> and the climate of our schools</w:t>
      </w:r>
      <w:r w:rsidRPr="003D5280">
        <w:rPr>
          <w:rFonts w:ascii="Times New Roman" w:eastAsia="Times New Roman" w:hAnsi="Times New Roman" w:cs="Times New Roman"/>
          <w:color w:val="000000"/>
          <w:lang w:val="en"/>
        </w:rPr>
        <w:t>.</w:t>
      </w:r>
      <w:r w:rsidR="009C47E3">
        <w:rPr>
          <w:rFonts w:ascii="Times New Roman" w:eastAsia="Times New Roman" w:hAnsi="Times New Roman" w:cs="Times New Roman"/>
          <w:color w:val="000000"/>
          <w:lang w:val="en"/>
        </w:rPr>
        <w:t xml:space="preserve"> </w:t>
      </w:r>
      <w:r w:rsidR="003D5280" w:rsidRPr="003D5280">
        <w:rPr>
          <w:rFonts w:ascii="Times New Roman" w:eastAsia="Times New Roman" w:hAnsi="Times New Roman" w:cs="Times New Roman"/>
          <w:color w:val="000000"/>
          <w:lang w:val="en"/>
        </w:rPr>
        <w:t>The Montgomery County Council of PTAs (MCCPTA) strongly urges Montgomery County Public Schools to take immediate, concrete actions to protect the students in its care</w:t>
      </w:r>
      <w:r w:rsidR="00E0782E">
        <w:rPr>
          <w:rFonts w:ascii="Times New Roman" w:eastAsia="Times New Roman" w:hAnsi="Times New Roman" w:cs="Times New Roman"/>
          <w:color w:val="000000"/>
          <w:lang w:val="en"/>
        </w:rPr>
        <w:t>. We specifically ask that</w:t>
      </w:r>
      <w:r w:rsidR="003D5280" w:rsidRPr="003D5280">
        <w:rPr>
          <w:rFonts w:ascii="Times New Roman" w:eastAsia="Times New Roman" w:hAnsi="Times New Roman" w:cs="Times New Roman"/>
          <w:color w:val="000000"/>
          <w:lang w:val="en"/>
        </w:rPr>
        <w:t>:</w:t>
      </w:r>
    </w:p>
    <w:p w14:paraId="2FB382B5" w14:textId="405B335A" w:rsidR="003D5280" w:rsidRPr="005440DD" w:rsidRDefault="009D45F8" w:rsidP="005440DD">
      <w:pPr>
        <w:pStyle w:val="ListParagraph"/>
        <w:widowControl w:val="0"/>
        <w:numPr>
          <w:ilvl w:val="0"/>
          <w:numId w:val="2"/>
        </w:numPr>
        <w:pBdr>
          <w:top w:val="nil"/>
          <w:left w:val="nil"/>
          <w:bottom w:val="nil"/>
          <w:right w:val="nil"/>
          <w:between w:val="nil"/>
        </w:pBdr>
        <w:spacing w:before="312"/>
        <w:ind w:right="283"/>
        <w:rPr>
          <w:rFonts w:ascii="Times New Roman" w:eastAsia="Times New Roman" w:hAnsi="Times New Roman" w:cs="Times New Roman"/>
        </w:rPr>
      </w:pPr>
      <w:r w:rsidRPr="009D45F8">
        <w:rPr>
          <w:rFonts w:ascii="Times New Roman" w:hAnsi="Times New Roman" w:cs="Times New Roman"/>
          <w:color w:val="000000"/>
        </w:rPr>
        <w:t>Th</w:t>
      </w:r>
      <w:r w:rsidR="008359B3">
        <w:rPr>
          <w:rFonts w:ascii="Times New Roman" w:hAnsi="Times New Roman" w:cs="Times New Roman"/>
          <w:color w:val="000000"/>
        </w:rPr>
        <w:t>e</w:t>
      </w:r>
      <w:r w:rsidRPr="009D45F8">
        <w:rPr>
          <w:rFonts w:ascii="Times New Roman" w:hAnsi="Times New Roman" w:cs="Times New Roman"/>
          <w:color w:val="000000"/>
        </w:rPr>
        <w:t xml:space="preserve"> Board directs the Superintendent and staff to update the Student Handbook to include information about parents' legal </w:t>
      </w:r>
      <w:r w:rsidRPr="009D45F8">
        <w:rPr>
          <w:rFonts w:ascii="Times New Roman" w:hAnsi="Times New Roman" w:cs="Times New Roman"/>
        </w:rPr>
        <w:t>oblig</w:t>
      </w:r>
      <w:r w:rsidRPr="00EC1409">
        <w:rPr>
          <w:rFonts w:ascii="Times New Roman" w:hAnsi="Times New Roman" w:cs="Times New Roman"/>
        </w:rPr>
        <w:t xml:space="preserve">ation </w:t>
      </w:r>
      <w:r w:rsidR="008359B3">
        <w:rPr>
          <w:rFonts w:ascii="Times New Roman" w:hAnsi="Times New Roman" w:cs="Times New Roman"/>
        </w:rPr>
        <w:t>related to gun safety:</w:t>
      </w:r>
      <w:r w:rsidRPr="00EC1409">
        <w:rPr>
          <w:rFonts w:ascii="Times New Roman" w:hAnsi="Times New Roman" w:cs="Times New Roman"/>
          <w:color w:val="000000"/>
        </w:rPr>
        <w:t xml:space="preserve"> “</w:t>
      </w:r>
      <w:r w:rsidR="008359B3">
        <w:rPr>
          <w:rFonts w:ascii="Times New Roman" w:hAnsi="Times New Roman" w:cs="Times New Roman"/>
          <w:color w:val="000000"/>
        </w:rPr>
        <w:t xml:space="preserve">a </w:t>
      </w:r>
      <w:r w:rsidRPr="00EC1409">
        <w:rPr>
          <w:rFonts w:ascii="Times New Roman" w:hAnsi="Times New Roman" w:cs="Times New Roman"/>
          <w:color w:val="000000"/>
        </w:rPr>
        <w:t>person may not store or leave a loaded firearm in a location where the person knew or should have known that an unsupervised child would gain access to the firearm</w:t>
      </w:r>
      <w:r>
        <w:rPr>
          <w:rFonts w:ascii="Times New Roman" w:hAnsi="Times New Roman" w:cs="Times New Roman"/>
          <w:color w:val="000000"/>
        </w:rPr>
        <w:t>”</w:t>
      </w:r>
      <w:r w:rsidRPr="009D45F8">
        <w:rPr>
          <w:rFonts w:ascii="Times New Roman" w:hAnsi="Times New Roman" w:cs="Times New Roman"/>
          <w:color w:val="000000"/>
        </w:rPr>
        <w:t xml:space="preserve"> </w:t>
      </w:r>
      <w:r w:rsidRPr="004112A8">
        <w:rPr>
          <w:rFonts w:ascii="Times New Roman" w:hAnsi="Times New Roman" w:cs="Times New Roman"/>
        </w:rPr>
        <w:t>(</w:t>
      </w:r>
      <w:r w:rsidRPr="004112A8">
        <w:rPr>
          <w:rFonts w:ascii="Times New Roman" w:eastAsia="Times New Roman" w:hAnsi="Times New Roman" w:cs="Times New Roman"/>
          <w:bdr w:val="none" w:sz="0" w:space="0" w:color="auto" w:frame="1"/>
          <w:shd w:val="clear" w:color="auto" w:fill="FFFFFF"/>
        </w:rPr>
        <w:t xml:space="preserve">Md. Code Ann., Crim. Law </w:t>
      </w:r>
      <w:r w:rsidRPr="004112A8">
        <w:rPr>
          <w:rFonts w:ascii="Times New Roman" w:eastAsia="Times New Roman" w:hAnsi="Times New Roman" w:cs="Times New Roman" w:hint="eastAsia"/>
          <w:bdr w:val="none" w:sz="0" w:space="0" w:color="auto" w:frame="1"/>
          <w:shd w:val="clear" w:color="auto" w:fill="FFFFFF"/>
        </w:rPr>
        <w:t>§</w:t>
      </w:r>
      <w:r w:rsidRPr="004112A8">
        <w:rPr>
          <w:rFonts w:ascii="Times New Roman" w:eastAsia="Times New Roman" w:hAnsi="Times New Roman" w:cs="Times New Roman"/>
          <w:bdr w:val="none" w:sz="0" w:space="0" w:color="auto" w:frame="1"/>
          <w:shd w:val="clear" w:color="auto" w:fill="FFFFFF"/>
        </w:rPr>
        <w:t xml:space="preserve"> 4-104);</w:t>
      </w:r>
    </w:p>
    <w:p w14:paraId="05CDD37F" w14:textId="77777777" w:rsidR="005440DD" w:rsidRPr="004112A8" w:rsidRDefault="005440DD" w:rsidP="005440DD">
      <w:pPr>
        <w:pStyle w:val="ListParagraph"/>
        <w:widowControl w:val="0"/>
        <w:pBdr>
          <w:top w:val="nil"/>
          <w:left w:val="nil"/>
          <w:bottom w:val="nil"/>
          <w:right w:val="nil"/>
          <w:between w:val="nil"/>
        </w:pBdr>
        <w:spacing w:before="312"/>
        <w:ind w:right="283"/>
        <w:rPr>
          <w:rFonts w:ascii="Times New Roman" w:eastAsia="Times New Roman" w:hAnsi="Times New Roman" w:cs="Times New Roman"/>
        </w:rPr>
      </w:pPr>
    </w:p>
    <w:p w14:paraId="65E5EAAE" w14:textId="4BA3707B" w:rsidR="003D5280" w:rsidRDefault="003D5280" w:rsidP="005440DD">
      <w:pPr>
        <w:pStyle w:val="ListParagraph"/>
        <w:widowControl w:val="0"/>
        <w:numPr>
          <w:ilvl w:val="0"/>
          <w:numId w:val="2"/>
        </w:numPr>
        <w:pBdr>
          <w:top w:val="nil"/>
          <w:left w:val="nil"/>
          <w:bottom w:val="nil"/>
          <w:right w:val="nil"/>
          <w:between w:val="nil"/>
        </w:pBdr>
        <w:spacing w:before="312"/>
        <w:ind w:right="283"/>
        <w:rPr>
          <w:rFonts w:ascii="Times New Roman" w:hAnsi="Times New Roman" w:cs="Times New Roman"/>
          <w:color w:val="000000"/>
        </w:rPr>
      </w:pPr>
      <w:r w:rsidRPr="4D1B51AF">
        <w:rPr>
          <w:rFonts w:ascii="Times New Roman" w:hAnsi="Times New Roman" w:cs="Times New Roman"/>
          <w:color w:val="000000" w:themeColor="text1"/>
        </w:rPr>
        <w:t xml:space="preserve">The Board directs the Superintendent to create an appropriate letter, in </w:t>
      </w:r>
      <w:r w:rsidR="009544A4" w:rsidRPr="4D1B51AF">
        <w:rPr>
          <w:rFonts w:ascii="Times New Roman" w:hAnsi="Times New Roman" w:cs="Times New Roman"/>
          <w:color w:val="000000" w:themeColor="text1"/>
        </w:rPr>
        <w:t xml:space="preserve">all languages used by MCPS, </w:t>
      </w:r>
      <w:r w:rsidRPr="4D1B51AF">
        <w:rPr>
          <w:rFonts w:ascii="Times New Roman" w:hAnsi="Times New Roman" w:cs="Times New Roman"/>
          <w:color w:val="000000" w:themeColor="text1"/>
        </w:rPr>
        <w:t>to parents</w:t>
      </w:r>
      <w:r w:rsidR="009544A4" w:rsidRPr="4D1B51AF">
        <w:rPr>
          <w:rFonts w:ascii="Times New Roman" w:hAnsi="Times New Roman" w:cs="Times New Roman"/>
          <w:color w:val="000000" w:themeColor="text1"/>
        </w:rPr>
        <w:t>,</w:t>
      </w:r>
      <w:r w:rsidR="009D45F8" w:rsidRPr="4D1B51AF">
        <w:rPr>
          <w:rFonts w:ascii="Times New Roman" w:hAnsi="Times New Roman" w:cs="Times New Roman"/>
          <w:color w:val="000000" w:themeColor="text1"/>
        </w:rPr>
        <w:t xml:space="preserve"> </w:t>
      </w:r>
      <w:r w:rsidRPr="4D1B51AF">
        <w:rPr>
          <w:rFonts w:ascii="Times New Roman" w:hAnsi="Times New Roman" w:cs="Times New Roman"/>
          <w:color w:val="000000" w:themeColor="text1"/>
        </w:rPr>
        <w:t>guardians</w:t>
      </w:r>
      <w:r w:rsidR="009544A4" w:rsidRPr="4D1B51AF">
        <w:rPr>
          <w:rFonts w:ascii="Times New Roman" w:hAnsi="Times New Roman" w:cs="Times New Roman"/>
          <w:color w:val="000000" w:themeColor="text1"/>
        </w:rPr>
        <w:t>, and all staff,</w:t>
      </w:r>
      <w:r w:rsidRPr="4D1B51AF">
        <w:rPr>
          <w:rFonts w:ascii="Times New Roman" w:hAnsi="Times New Roman" w:cs="Times New Roman"/>
          <w:color w:val="000000" w:themeColor="text1"/>
        </w:rPr>
        <w:t xml:space="preserve"> </w:t>
      </w:r>
      <w:r w:rsidR="008359B3" w:rsidRPr="4D1B51AF">
        <w:rPr>
          <w:rFonts w:ascii="Times New Roman" w:hAnsi="Times New Roman" w:cs="Times New Roman"/>
          <w:color w:val="000000" w:themeColor="text1"/>
        </w:rPr>
        <w:t xml:space="preserve">explaining </w:t>
      </w:r>
      <w:r w:rsidRPr="4D1B51AF">
        <w:rPr>
          <w:rFonts w:ascii="Times New Roman" w:hAnsi="Times New Roman" w:cs="Times New Roman"/>
          <w:color w:val="000000" w:themeColor="text1"/>
        </w:rPr>
        <w:t xml:space="preserve">the importance of </w:t>
      </w:r>
      <w:r w:rsidRPr="003D5280">
        <w:rPr>
          <w:rFonts w:ascii="Times New Roman" w:hAnsi="Times New Roman" w:cs="Times New Roman"/>
        </w:rPr>
        <w:t>secure</w:t>
      </w:r>
      <w:r w:rsidRPr="4D1B51AF">
        <w:rPr>
          <w:rFonts w:ascii="Times New Roman" w:hAnsi="Times New Roman" w:cs="Times New Roman"/>
          <w:color w:val="000000" w:themeColor="text1"/>
        </w:rPr>
        <w:t xml:space="preserve"> gun storage</w:t>
      </w:r>
      <w:r w:rsidR="008C49E0" w:rsidRPr="4D1B51AF">
        <w:rPr>
          <w:rFonts w:ascii="Times New Roman" w:hAnsi="Times New Roman" w:cs="Times New Roman"/>
          <w:color w:val="000000" w:themeColor="text1"/>
        </w:rPr>
        <w:t xml:space="preserve"> and</w:t>
      </w:r>
      <w:r w:rsidR="00363DB3" w:rsidRPr="4D1B51AF">
        <w:rPr>
          <w:rFonts w:ascii="Times New Roman" w:hAnsi="Times New Roman" w:cs="Times New Roman"/>
          <w:color w:val="000000" w:themeColor="text1"/>
        </w:rPr>
        <w:t xml:space="preserve"> </w:t>
      </w:r>
      <w:r w:rsidRPr="4D1B51AF">
        <w:rPr>
          <w:rFonts w:ascii="Times New Roman" w:hAnsi="Times New Roman" w:cs="Times New Roman"/>
          <w:color w:val="000000" w:themeColor="text1"/>
        </w:rPr>
        <w:t xml:space="preserve">the </w:t>
      </w:r>
      <w:r w:rsidR="009D45F8" w:rsidRPr="4D1B51AF">
        <w:rPr>
          <w:rFonts w:ascii="Times New Roman" w:hAnsi="Times New Roman" w:cs="Times New Roman"/>
          <w:color w:val="000000" w:themeColor="text1"/>
        </w:rPr>
        <w:t xml:space="preserve">specific </w:t>
      </w:r>
      <w:r w:rsidRPr="4D1B51AF">
        <w:rPr>
          <w:rFonts w:ascii="Times New Roman" w:hAnsi="Times New Roman" w:cs="Times New Roman"/>
          <w:color w:val="000000" w:themeColor="text1"/>
        </w:rPr>
        <w:t xml:space="preserve">legal obligation to protect minors from </w:t>
      </w:r>
      <w:r w:rsidRPr="003D5280">
        <w:rPr>
          <w:rFonts w:ascii="Times New Roman" w:hAnsi="Times New Roman" w:cs="Times New Roman"/>
        </w:rPr>
        <w:t>accessing irresponsibly stored guns</w:t>
      </w:r>
      <w:r w:rsidR="008359B3" w:rsidRPr="4D1B51AF">
        <w:rPr>
          <w:rFonts w:ascii="Times New Roman" w:hAnsi="Times New Roman" w:cs="Times New Roman"/>
          <w:color w:val="000000" w:themeColor="text1"/>
        </w:rPr>
        <w:t xml:space="preserve">. This letter should be posted online, </w:t>
      </w:r>
      <w:r w:rsidRPr="4D1B51AF">
        <w:rPr>
          <w:rFonts w:ascii="Times New Roman" w:hAnsi="Times New Roman" w:cs="Times New Roman"/>
          <w:color w:val="000000" w:themeColor="text1"/>
        </w:rPr>
        <w:t>included in annual registration materials at each school site, and requir</w:t>
      </w:r>
      <w:r w:rsidR="008645CC" w:rsidRPr="4D1B51AF">
        <w:rPr>
          <w:rFonts w:ascii="Times New Roman" w:hAnsi="Times New Roman" w:cs="Times New Roman"/>
          <w:color w:val="000000" w:themeColor="text1"/>
        </w:rPr>
        <w:t>e</w:t>
      </w:r>
      <w:r w:rsidRPr="4D1B51AF">
        <w:rPr>
          <w:rFonts w:ascii="Times New Roman" w:hAnsi="Times New Roman" w:cs="Times New Roman"/>
          <w:color w:val="000000" w:themeColor="text1"/>
        </w:rPr>
        <w:t xml:space="preserve"> a </w:t>
      </w:r>
      <w:r w:rsidR="008359B3" w:rsidRPr="4D1B51AF">
        <w:rPr>
          <w:rFonts w:ascii="Times New Roman" w:hAnsi="Times New Roman" w:cs="Times New Roman"/>
          <w:color w:val="000000" w:themeColor="text1"/>
        </w:rPr>
        <w:t xml:space="preserve">parent/guardian </w:t>
      </w:r>
      <w:r w:rsidRPr="4D1B51AF">
        <w:rPr>
          <w:rFonts w:ascii="Times New Roman" w:hAnsi="Times New Roman" w:cs="Times New Roman"/>
          <w:color w:val="000000" w:themeColor="text1"/>
        </w:rPr>
        <w:t xml:space="preserve">signature acknowledging awareness of </w:t>
      </w:r>
      <w:r w:rsidRPr="003D5280">
        <w:rPr>
          <w:rFonts w:ascii="Times New Roman" w:hAnsi="Times New Roman" w:cs="Times New Roman"/>
        </w:rPr>
        <w:t>secure</w:t>
      </w:r>
      <w:r w:rsidRPr="4D1B51AF">
        <w:rPr>
          <w:rFonts w:ascii="Times New Roman" w:hAnsi="Times New Roman" w:cs="Times New Roman"/>
          <w:color w:val="000000" w:themeColor="text1"/>
        </w:rPr>
        <w:t xml:space="preserve"> gun storage responsibilities;</w:t>
      </w:r>
    </w:p>
    <w:p w14:paraId="6239A35F" w14:textId="77777777" w:rsidR="005440DD" w:rsidRPr="005440DD" w:rsidRDefault="005440DD" w:rsidP="005440DD">
      <w:pPr>
        <w:pStyle w:val="ListParagraph"/>
        <w:rPr>
          <w:rFonts w:ascii="Times New Roman" w:hAnsi="Times New Roman" w:cs="Times New Roman"/>
          <w:color w:val="000000"/>
        </w:rPr>
      </w:pPr>
    </w:p>
    <w:p w14:paraId="07D31635" w14:textId="4580CF97" w:rsidR="003D5280" w:rsidRDefault="0DDC17BE" w:rsidP="005440DD">
      <w:pPr>
        <w:pStyle w:val="ListParagraph"/>
        <w:widowControl w:val="0"/>
        <w:numPr>
          <w:ilvl w:val="0"/>
          <w:numId w:val="2"/>
        </w:numPr>
        <w:pBdr>
          <w:top w:val="nil"/>
          <w:left w:val="nil"/>
          <w:bottom w:val="nil"/>
          <w:right w:val="nil"/>
          <w:between w:val="nil"/>
        </w:pBdr>
        <w:spacing w:before="312"/>
        <w:ind w:right="283"/>
        <w:rPr>
          <w:rFonts w:ascii="Times New Roman" w:hAnsi="Times New Roman" w:cs="Times New Roman"/>
          <w:color w:val="000000"/>
        </w:rPr>
      </w:pPr>
      <w:r w:rsidRPr="0DDC17BE">
        <w:rPr>
          <w:rFonts w:ascii="Times New Roman" w:hAnsi="Times New Roman" w:cs="Times New Roman"/>
          <w:color w:val="000000" w:themeColor="text1"/>
        </w:rPr>
        <w:t xml:space="preserve">The Board and the Superintendent continue to work with local law enforcement agencies, health agencies, and non-profit organizations to inform district parents of their </w:t>
      </w:r>
      <w:r w:rsidRPr="0DDC17BE">
        <w:rPr>
          <w:rFonts w:ascii="Times New Roman" w:hAnsi="Times New Roman" w:cs="Times New Roman"/>
        </w:rPr>
        <w:t xml:space="preserve">obligations to safely secure </w:t>
      </w:r>
      <w:r w:rsidRPr="0DDC17BE">
        <w:rPr>
          <w:rFonts w:ascii="Times New Roman" w:hAnsi="Times New Roman" w:cs="Times New Roman"/>
          <w:color w:val="000000" w:themeColor="text1"/>
        </w:rPr>
        <w:t>firearms;</w:t>
      </w:r>
    </w:p>
    <w:p w14:paraId="67A9FDE2" w14:textId="77777777" w:rsidR="005440DD" w:rsidRPr="005440DD" w:rsidRDefault="005440DD" w:rsidP="005440DD">
      <w:pPr>
        <w:pStyle w:val="ListParagraph"/>
        <w:rPr>
          <w:rFonts w:ascii="Times New Roman" w:hAnsi="Times New Roman" w:cs="Times New Roman"/>
          <w:color w:val="000000"/>
        </w:rPr>
      </w:pPr>
    </w:p>
    <w:p w14:paraId="01F1CC1A" w14:textId="77777777" w:rsidR="005440DD" w:rsidRDefault="005440DD" w:rsidP="005440DD">
      <w:pPr>
        <w:pStyle w:val="ListParagraph"/>
        <w:widowControl w:val="0"/>
        <w:pBdr>
          <w:top w:val="nil"/>
          <w:left w:val="nil"/>
          <w:bottom w:val="nil"/>
          <w:right w:val="nil"/>
          <w:between w:val="nil"/>
        </w:pBdr>
        <w:spacing w:before="312"/>
        <w:ind w:right="283"/>
        <w:rPr>
          <w:rFonts w:ascii="Times New Roman" w:hAnsi="Times New Roman" w:cs="Times New Roman"/>
          <w:color w:val="000000"/>
        </w:rPr>
      </w:pPr>
    </w:p>
    <w:p w14:paraId="61DAD11B" w14:textId="2595E152" w:rsidR="0057053D" w:rsidRPr="005440DD" w:rsidRDefault="003D5280" w:rsidP="005440DD">
      <w:pPr>
        <w:pStyle w:val="ListParagraph"/>
        <w:widowControl w:val="0"/>
        <w:numPr>
          <w:ilvl w:val="0"/>
          <w:numId w:val="2"/>
        </w:numPr>
        <w:pBdr>
          <w:top w:val="nil"/>
          <w:left w:val="nil"/>
          <w:bottom w:val="nil"/>
          <w:right w:val="nil"/>
          <w:between w:val="nil"/>
        </w:pBdr>
        <w:spacing w:before="312"/>
        <w:ind w:right="283"/>
        <w:rPr>
          <w:rFonts w:ascii="Times New Roman" w:hAnsi="Times New Roman" w:cs="Times New Roman"/>
          <w:color w:val="000000"/>
        </w:rPr>
      </w:pPr>
      <w:r w:rsidRPr="003D5280">
        <w:rPr>
          <w:rFonts w:ascii="Times New Roman" w:hAnsi="Times New Roman" w:cs="Times New Roman"/>
          <w:color w:val="000000"/>
        </w:rPr>
        <w:t xml:space="preserve">The Board and the Superintendent </w:t>
      </w:r>
      <w:r w:rsidRPr="003D5280">
        <w:rPr>
          <w:rFonts w:ascii="Times New Roman" w:eastAsia="Times New Roman" w:hAnsi="Times New Roman" w:cs="Times New Roman"/>
          <w:color w:val="222222"/>
          <w:lang w:val="en"/>
        </w:rPr>
        <w:t>e</w:t>
      </w:r>
      <w:r w:rsidR="005F6230" w:rsidRPr="003D5280">
        <w:rPr>
          <w:rFonts w:ascii="Times New Roman" w:eastAsia="Times New Roman" w:hAnsi="Times New Roman" w:cs="Times New Roman"/>
          <w:color w:val="222222"/>
          <w:lang w:val="en"/>
        </w:rPr>
        <w:t>nsur</w:t>
      </w:r>
      <w:r w:rsidRPr="003D5280">
        <w:rPr>
          <w:rFonts w:ascii="Times New Roman" w:eastAsia="Times New Roman" w:hAnsi="Times New Roman" w:cs="Times New Roman"/>
          <w:color w:val="222222"/>
          <w:lang w:val="en"/>
        </w:rPr>
        <w:t xml:space="preserve">e </w:t>
      </w:r>
      <w:r w:rsidR="005F6230" w:rsidRPr="003D5280">
        <w:rPr>
          <w:rFonts w:ascii="Times New Roman" w:eastAsia="Times New Roman" w:hAnsi="Times New Roman" w:cs="Times New Roman"/>
          <w:color w:val="222222"/>
          <w:lang w:val="en"/>
        </w:rPr>
        <w:t>the proper implementation of evidence-based threat assessment program</w:t>
      </w:r>
      <w:r w:rsidRPr="003D5280">
        <w:rPr>
          <w:rFonts w:ascii="Times New Roman" w:eastAsia="Times New Roman" w:hAnsi="Times New Roman" w:cs="Times New Roman"/>
          <w:color w:val="222222"/>
          <w:lang w:val="en"/>
        </w:rPr>
        <w:t>s and anonymous reporting systems throughout the county</w:t>
      </w:r>
      <w:r w:rsidR="008359B3">
        <w:rPr>
          <w:rFonts w:ascii="Times New Roman" w:eastAsia="Times New Roman" w:hAnsi="Times New Roman" w:cs="Times New Roman"/>
          <w:color w:val="222222"/>
          <w:lang w:val="en"/>
        </w:rPr>
        <w:t xml:space="preserve"> and mai</w:t>
      </w:r>
      <w:bookmarkStart w:id="0" w:name="_GoBack"/>
      <w:bookmarkEnd w:id="0"/>
      <w:r w:rsidR="008359B3">
        <w:rPr>
          <w:rFonts w:ascii="Times New Roman" w:eastAsia="Times New Roman" w:hAnsi="Times New Roman" w:cs="Times New Roman"/>
          <w:color w:val="222222"/>
          <w:lang w:val="en"/>
        </w:rPr>
        <w:t xml:space="preserve">ntain appropriate staffing levels, </w:t>
      </w:r>
      <w:r w:rsidR="005F6230" w:rsidRPr="003D5280">
        <w:rPr>
          <w:rFonts w:ascii="Times New Roman" w:eastAsia="Times New Roman" w:hAnsi="Times New Roman" w:cs="Times New Roman"/>
          <w:color w:val="222222"/>
          <w:lang w:val="en"/>
        </w:rPr>
        <w:t xml:space="preserve">including sufficient mental health </w:t>
      </w:r>
      <w:r w:rsidR="005F6230" w:rsidRPr="003D5280">
        <w:rPr>
          <w:rFonts w:ascii="Times New Roman" w:eastAsia="Times New Roman" w:hAnsi="Times New Roman" w:cs="Times New Roman"/>
          <w:color w:val="222222"/>
          <w:lang w:val="en"/>
        </w:rPr>
        <w:lastRenderedPageBreak/>
        <w:t xml:space="preserve">professionals, to identify students who </w:t>
      </w:r>
      <w:r w:rsidR="008359B3">
        <w:rPr>
          <w:rFonts w:ascii="Times New Roman" w:eastAsia="Times New Roman" w:hAnsi="Times New Roman" w:cs="Times New Roman"/>
          <w:color w:val="222222"/>
          <w:lang w:val="en"/>
        </w:rPr>
        <w:t xml:space="preserve">may be in crisis, </w:t>
      </w:r>
      <w:r w:rsidR="005F6230" w:rsidRPr="003D5280">
        <w:rPr>
          <w:rFonts w:ascii="Times New Roman" w:eastAsia="Times New Roman" w:hAnsi="Times New Roman" w:cs="Times New Roman"/>
          <w:color w:val="222222"/>
          <w:lang w:val="en"/>
        </w:rPr>
        <w:t>evaluate risk, and implement appropriate interventions</w:t>
      </w:r>
      <w:r w:rsidR="009544A4">
        <w:rPr>
          <w:rFonts w:ascii="Times New Roman" w:eastAsia="Times New Roman" w:hAnsi="Times New Roman" w:cs="Times New Roman"/>
          <w:color w:val="222222"/>
          <w:lang w:val="en"/>
        </w:rPr>
        <w:t>;</w:t>
      </w:r>
    </w:p>
    <w:p w14:paraId="5333B209" w14:textId="77777777" w:rsidR="005440DD" w:rsidRPr="005440DD" w:rsidRDefault="005440DD" w:rsidP="005440DD">
      <w:pPr>
        <w:pStyle w:val="ListParagraph"/>
        <w:rPr>
          <w:rFonts w:ascii="Times New Roman" w:hAnsi="Times New Roman" w:cs="Times New Roman"/>
          <w:color w:val="000000"/>
        </w:rPr>
      </w:pPr>
    </w:p>
    <w:p w14:paraId="6911CF7B" w14:textId="795DCCE8" w:rsidR="009D45F8" w:rsidRPr="005440DD" w:rsidRDefault="005440DD" w:rsidP="005440DD">
      <w:pPr>
        <w:pStyle w:val="ListParagraph"/>
        <w:widowControl w:val="0"/>
        <w:numPr>
          <w:ilvl w:val="0"/>
          <w:numId w:val="2"/>
        </w:numPr>
        <w:pBdr>
          <w:top w:val="nil"/>
          <w:left w:val="nil"/>
          <w:bottom w:val="nil"/>
          <w:right w:val="nil"/>
          <w:between w:val="nil"/>
        </w:pBdr>
        <w:spacing w:before="312"/>
        <w:ind w:right="283"/>
        <w:rPr>
          <w:rFonts w:ascii="Times New Roman" w:hAnsi="Times New Roman" w:cs="Times New Roman"/>
          <w:color w:val="000000"/>
        </w:rPr>
      </w:pPr>
      <w:r>
        <w:rPr>
          <w:rFonts w:ascii="Times New Roman" w:eastAsia="Times New Roman" w:hAnsi="Times New Roman" w:cs="Times New Roman"/>
          <w:color w:val="222222"/>
          <w:lang w:val="en"/>
        </w:rPr>
        <w:t>T</w:t>
      </w:r>
      <w:r w:rsidR="009D45F8">
        <w:rPr>
          <w:rFonts w:ascii="Times New Roman" w:eastAsia="Times New Roman" w:hAnsi="Times New Roman" w:cs="Times New Roman"/>
          <w:color w:val="222222"/>
          <w:lang w:val="en"/>
        </w:rPr>
        <w:t xml:space="preserve">he Board and the Superintendent evaluate </w:t>
      </w:r>
      <w:r w:rsidR="00EC1409">
        <w:rPr>
          <w:rFonts w:ascii="Times New Roman" w:eastAsia="Times New Roman" w:hAnsi="Times New Roman" w:cs="Times New Roman"/>
          <w:color w:val="222222"/>
          <w:lang w:val="en"/>
        </w:rPr>
        <w:t>whether the threat assessment program is having the intended effect and monitor any</w:t>
      </w:r>
      <w:r w:rsidR="009D45F8">
        <w:rPr>
          <w:rFonts w:ascii="Times New Roman" w:eastAsia="Times New Roman" w:hAnsi="Times New Roman" w:cs="Times New Roman"/>
          <w:color w:val="222222"/>
          <w:lang w:val="en"/>
        </w:rPr>
        <w:t xml:space="preserve"> disproportionate impact to students of color or students with disabilities;</w:t>
      </w:r>
    </w:p>
    <w:p w14:paraId="4ED04968" w14:textId="77777777" w:rsidR="005440DD" w:rsidRPr="005440DD" w:rsidRDefault="005440DD" w:rsidP="005440DD">
      <w:pPr>
        <w:pStyle w:val="ListParagraph"/>
        <w:rPr>
          <w:rFonts w:ascii="Times New Roman" w:hAnsi="Times New Roman" w:cs="Times New Roman"/>
          <w:color w:val="000000"/>
        </w:rPr>
      </w:pPr>
    </w:p>
    <w:p w14:paraId="44B5586E" w14:textId="45952A82" w:rsidR="001B7D0E" w:rsidRPr="005440DD" w:rsidRDefault="0057053D" w:rsidP="005440DD">
      <w:pPr>
        <w:pStyle w:val="ListParagraph"/>
        <w:widowControl w:val="0"/>
        <w:numPr>
          <w:ilvl w:val="0"/>
          <w:numId w:val="2"/>
        </w:numPr>
        <w:pBdr>
          <w:top w:val="nil"/>
          <w:left w:val="nil"/>
          <w:bottom w:val="nil"/>
          <w:right w:val="nil"/>
          <w:between w:val="nil"/>
        </w:pBdr>
        <w:spacing w:before="312"/>
        <w:ind w:right="283"/>
        <w:rPr>
          <w:rFonts w:ascii="Times New Roman" w:hAnsi="Times New Roman" w:cs="Times New Roman"/>
          <w:color w:val="000000"/>
        </w:rPr>
      </w:pPr>
      <w:r w:rsidRPr="003D5280">
        <w:rPr>
          <w:rFonts w:ascii="Times New Roman" w:hAnsi="Times New Roman" w:cs="Times New Roman"/>
          <w:color w:val="000000"/>
        </w:rPr>
        <w:t xml:space="preserve">The Board and the Superintendent direct schools to </w:t>
      </w:r>
      <w:r w:rsidRPr="00DA461A">
        <w:rPr>
          <w:rFonts w:ascii="Times New Roman" w:hAnsi="Times New Roman" w:cs="Times New Roman"/>
          <w:color w:val="000000"/>
          <w:highlight w:val="yellow"/>
        </w:rPr>
        <w:t xml:space="preserve">provide </w:t>
      </w:r>
      <w:r w:rsidRPr="00DA461A">
        <w:rPr>
          <w:rFonts w:ascii="Times New Roman" w:eastAsia="Times New Roman" w:hAnsi="Times New Roman" w:cs="Times New Roman"/>
          <w:color w:val="222222"/>
          <w:highlight w:val="yellow"/>
          <w:lang w:val="en"/>
        </w:rPr>
        <w:t>in</w:t>
      </w:r>
      <w:r w:rsidR="00DA461A" w:rsidRPr="00DA461A">
        <w:rPr>
          <w:rFonts w:ascii="Times New Roman" w:eastAsia="Times New Roman" w:hAnsi="Times New Roman" w:cs="Times New Roman"/>
          <w:color w:val="222222"/>
          <w:highlight w:val="yellow"/>
          <w:lang w:val="en"/>
        </w:rPr>
        <w:t>formation</w:t>
      </w:r>
      <w:r w:rsidRPr="00DA461A">
        <w:rPr>
          <w:rFonts w:ascii="Times New Roman" w:eastAsia="Times New Roman" w:hAnsi="Times New Roman" w:cs="Times New Roman"/>
          <w:color w:val="222222"/>
          <w:highlight w:val="yellow"/>
          <w:lang w:val="en"/>
        </w:rPr>
        <w:t xml:space="preserve"> to students</w:t>
      </w:r>
      <w:r w:rsidR="00DA461A" w:rsidRPr="00DA461A">
        <w:rPr>
          <w:rFonts w:ascii="Times New Roman" w:eastAsia="Times New Roman" w:hAnsi="Times New Roman" w:cs="Times New Roman"/>
          <w:color w:val="222222"/>
          <w:highlight w:val="yellow"/>
          <w:lang w:val="en"/>
        </w:rPr>
        <w:t xml:space="preserve">, parents, guardians, and all staff </w:t>
      </w:r>
      <w:r w:rsidR="001C3A56">
        <w:rPr>
          <w:rFonts w:ascii="Times New Roman" w:eastAsia="Times New Roman" w:hAnsi="Times New Roman" w:cs="Times New Roman"/>
          <w:color w:val="222222"/>
          <w:highlight w:val="yellow"/>
          <w:lang w:val="en"/>
        </w:rPr>
        <w:t xml:space="preserve">about </w:t>
      </w:r>
      <w:r w:rsidRPr="00DA461A">
        <w:rPr>
          <w:rFonts w:ascii="Times New Roman" w:eastAsia="Times New Roman" w:hAnsi="Times New Roman" w:cs="Times New Roman"/>
          <w:color w:val="222222"/>
          <w:highlight w:val="yellow"/>
          <w:lang w:val="en"/>
        </w:rPr>
        <w:t xml:space="preserve">the use of </w:t>
      </w:r>
      <w:r w:rsidR="00DA461A" w:rsidRPr="00DA461A">
        <w:rPr>
          <w:rFonts w:ascii="Times New Roman" w:eastAsia="Times New Roman" w:hAnsi="Times New Roman" w:cs="Times New Roman"/>
          <w:color w:val="222222"/>
          <w:highlight w:val="yellow"/>
          <w:lang w:val="en"/>
        </w:rPr>
        <w:t>anonymous reporting systems</w:t>
      </w:r>
      <w:r w:rsidRPr="003D5280">
        <w:rPr>
          <w:rFonts w:ascii="Times New Roman" w:eastAsia="Times New Roman" w:hAnsi="Times New Roman" w:cs="Times New Roman"/>
          <w:color w:val="222222"/>
          <w:lang w:val="en"/>
        </w:rPr>
        <w:t xml:space="preserve"> and other preventative resources, specifically in situations involving </w:t>
      </w:r>
      <w:r w:rsidR="00FB1FAB">
        <w:rPr>
          <w:rFonts w:ascii="Times New Roman" w:eastAsia="Times New Roman" w:hAnsi="Times New Roman" w:cs="Times New Roman"/>
          <w:color w:val="222222"/>
          <w:lang w:val="en"/>
        </w:rPr>
        <w:t>firearms</w:t>
      </w:r>
      <w:r w:rsidR="009544A4">
        <w:rPr>
          <w:rFonts w:ascii="Times New Roman" w:eastAsia="Times New Roman" w:hAnsi="Times New Roman" w:cs="Times New Roman"/>
          <w:color w:val="222222"/>
          <w:lang w:val="en"/>
        </w:rPr>
        <w:t>;</w:t>
      </w:r>
    </w:p>
    <w:p w14:paraId="5B66AF04" w14:textId="77777777" w:rsidR="005440DD" w:rsidRPr="005440DD" w:rsidRDefault="005440DD" w:rsidP="005440DD">
      <w:pPr>
        <w:pStyle w:val="ListParagraph"/>
        <w:rPr>
          <w:rFonts w:ascii="Times New Roman" w:hAnsi="Times New Roman" w:cs="Times New Roman"/>
          <w:color w:val="000000"/>
        </w:rPr>
      </w:pPr>
    </w:p>
    <w:p w14:paraId="572DFB98" w14:textId="39751D0C" w:rsidR="003D5280" w:rsidRPr="005440DD" w:rsidRDefault="0057053D" w:rsidP="005440DD">
      <w:pPr>
        <w:pStyle w:val="ListParagraph"/>
        <w:widowControl w:val="0"/>
        <w:numPr>
          <w:ilvl w:val="0"/>
          <w:numId w:val="2"/>
        </w:numPr>
        <w:pBdr>
          <w:top w:val="nil"/>
          <w:left w:val="nil"/>
          <w:bottom w:val="nil"/>
          <w:right w:val="nil"/>
          <w:between w:val="nil"/>
        </w:pBdr>
        <w:spacing w:before="312"/>
        <w:ind w:right="283"/>
        <w:rPr>
          <w:rFonts w:ascii="Times New Roman" w:hAnsi="Times New Roman" w:cs="Times New Roman"/>
          <w:color w:val="000000"/>
        </w:rPr>
      </w:pPr>
      <w:r w:rsidRPr="001B7D0E">
        <w:rPr>
          <w:rFonts w:ascii="Times New Roman" w:eastAsia="Times New Roman" w:hAnsi="Times New Roman" w:cs="Times New Roman"/>
          <w:color w:val="222222"/>
          <w:lang w:val="en"/>
        </w:rPr>
        <w:t>T</w:t>
      </w:r>
      <w:r w:rsidRPr="001B7D0E">
        <w:rPr>
          <w:rFonts w:ascii="Times New Roman" w:hAnsi="Times New Roman" w:cs="Times New Roman"/>
          <w:color w:val="000000"/>
        </w:rPr>
        <w:t xml:space="preserve">he Board and the Superintendent ensure that </w:t>
      </w:r>
      <w:r w:rsidR="00EC1409" w:rsidRPr="001B7D0E">
        <w:rPr>
          <w:rFonts w:ascii="Times New Roman" w:hAnsi="Times New Roman" w:cs="Times New Roman"/>
          <w:color w:val="000000"/>
        </w:rPr>
        <w:t>schools are aware of</w:t>
      </w:r>
      <w:r w:rsidR="00750943" w:rsidRPr="00750943">
        <w:rPr>
          <w:rFonts w:ascii="Times New Roman" w:hAnsi="Times New Roman" w:cs="Times New Roman"/>
          <w:color w:val="000000"/>
          <w:highlight w:val="yellow"/>
        </w:rPr>
        <w:t xml:space="preserve">, and that MCPS counselors and mental health professionals are trained </w:t>
      </w:r>
      <w:r w:rsidR="0043019F">
        <w:rPr>
          <w:rFonts w:ascii="Times New Roman" w:hAnsi="Times New Roman" w:cs="Times New Roman"/>
          <w:color w:val="000000"/>
          <w:highlight w:val="yellow"/>
        </w:rPr>
        <w:t>o</w:t>
      </w:r>
      <w:r w:rsidR="00750943" w:rsidRPr="00750943">
        <w:rPr>
          <w:rFonts w:ascii="Times New Roman" w:hAnsi="Times New Roman" w:cs="Times New Roman"/>
          <w:color w:val="000000"/>
          <w:highlight w:val="yellow"/>
        </w:rPr>
        <w:t>n</w:t>
      </w:r>
      <w:r w:rsidR="00EC1409" w:rsidRPr="001B7D0E">
        <w:rPr>
          <w:rFonts w:ascii="Times New Roman" w:hAnsi="Times New Roman" w:cs="Times New Roman"/>
          <w:color w:val="000000"/>
        </w:rPr>
        <w:t xml:space="preserve"> </w:t>
      </w:r>
      <w:r w:rsidR="005F6230" w:rsidRPr="001B7D0E">
        <w:rPr>
          <w:rFonts w:ascii="Times New Roman" w:eastAsia="Times New Roman" w:hAnsi="Times New Roman" w:cs="Times New Roman"/>
          <w:color w:val="222222"/>
          <w:lang w:val="en"/>
        </w:rPr>
        <w:t xml:space="preserve">Maryland’s Extreme Risk Protection Order law </w:t>
      </w:r>
      <w:r w:rsidR="001B7D0E" w:rsidRPr="001B7D0E">
        <w:rPr>
          <w:rFonts w:ascii="Times New Roman" w:eastAsia="Times New Roman" w:hAnsi="Times New Roman" w:cs="Times New Roman"/>
          <w:color w:val="222222"/>
          <w:lang w:val="en"/>
        </w:rPr>
        <w:t>(Md. Code Ann., Pub. Safety § 5-601</w:t>
      </w:r>
      <w:r w:rsidR="00514B63">
        <w:rPr>
          <w:rFonts w:ascii="Times New Roman" w:eastAsia="Times New Roman" w:hAnsi="Times New Roman" w:cs="Times New Roman"/>
          <w:color w:val="222222"/>
          <w:lang w:val="en"/>
        </w:rPr>
        <w:t>, et seq</w:t>
      </w:r>
      <w:r w:rsidR="001B7D0E" w:rsidRPr="001B7D0E">
        <w:rPr>
          <w:rFonts w:ascii="Times New Roman" w:eastAsia="Times New Roman" w:hAnsi="Times New Roman" w:cs="Times New Roman"/>
          <w:color w:val="222222"/>
          <w:lang w:val="en"/>
        </w:rPr>
        <w:t xml:space="preserve">) </w:t>
      </w:r>
      <w:r w:rsidR="00EC1409" w:rsidRPr="001B7D0E">
        <w:rPr>
          <w:rFonts w:ascii="Times New Roman" w:eastAsia="Times New Roman" w:hAnsi="Times New Roman" w:cs="Times New Roman"/>
          <w:color w:val="222222"/>
          <w:lang w:val="en"/>
        </w:rPr>
        <w:t xml:space="preserve">to temporarily remove </w:t>
      </w:r>
      <w:r w:rsidR="001B7D0E" w:rsidRPr="001B7D0E">
        <w:rPr>
          <w:rFonts w:ascii="Times New Roman" w:eastAsia="Times New Roman" w:hAnsi="Times New Roman" w:cs="Times New Roman"/>
          <w:color w:val="222222"/>
          <w:lang w:val="en"/>
        </w:rPr>
        <w:t xml:space="preserve">access to </w:t>
      </w:r>
      <w:r w:rsidR="00EC1409" w:rsidRPr="001B7D0E">
        <w:rPr>
          <w:rFonts w:ascii="Times New Roman" w:eastAsia="Times New Roman" w:hAnsi="Times New Roman" w:cs="Times New Roman"/>
          <w:color w:val="222222"/>
          <w:lang w:val="en"/>
        </w:rPr>
        <w:t xml:space="preserve">firearms from </w:t>
      </w:r>
      <w:r w:rsidR="001B7D0E" w:rsidRPr="001B7D0E">
        <w:rPr>
          <w:rFonts w:ascii="Times New Roman" w:eastAsia="Times New Roman" w:hAnsi="Times New Roman" w:cs="Times New Roman"/>
          <w:color w:val="222222"/>
          <w:lang w:val="en"/>
        </w:rPr>
        <w:t>a student</w:t>
      </w:r>
      <w:r w:rsidR="00EC1409" w:rsidRPr="001B7D0E">
        <w:rPr>
          <w:rFonts w:ascii="Times New Roman" w:eastAsia="Times New Roman" w:hAnsi="Times New Roman" w:cs="Times New Roman"/>
          <w:color w:val="222222"/>
          <w:lang w:val="en"/>
        </w:rPr>
        <w:t xml:space="preserve"> at risk to themselves or others, and instructed in the appropriate circumstances for when it should be used</w:t>
      </w:r>
      <w:r w:rsidR="009544A4" w:rsidRPr="001B7D0E">
        <w:rPr>
          <w:rFonts w:ascii="Times New Roman" w:eastAsia="Times New Roman" w:hAnsi="Times New Roman" w:cs="Times New Roman"/>
          <w:color w:val="222222"/>
          <w:lang w:val="en"/>
        </w:rPr>
        <w:t>;</w:t>
      </w:r>
    </w:p>
    <w:p w14:paraId="53F4375A" w14:textId="77777777" w:rsidR="005440DD" w:rsidRPr="005440DD" w:rsidRDefault="005440DD" w:rsidP="005440DD">
      <w:pPr>
        <w:pStyle w:val="ListParagraph"/>
        <w:rPr>
          <w:rFonts w:ascii="Times New Roman" w:hAnsi="Times New Roman" w:cs="Times New Roman"/>
          <w:color w:val="000000"/>
        </w:rPr>
      </w:pPr>
    </w:p>
    <w:p w14:paraId="06A579CE" w14:textId="14AAF5A4" w:rsidR="005F6230" w:rsidRPr="0057053D" w:rsidRDefault="009C47E3" w:rsidP="005440DD">
      <w:pPr>
        <w:pStyle w:val="ListParagraph"/>
        <w:widowControl w:val="0"/>
        <w:numPr>
          <w:ilvl w:val="0"/>
          <w:numId w:val="2"/>
        </w:numPr>
        <w:pBdr>
          <w:top w:val="nil"/>
          <w:left w:val="nil"/>
          <w:bottom w:val="nil"/>
          <w:right w:val="nil"/>
          <w:between w:val="nil"/>
        </w:pBdr>
        <w:spacing w:before="312"/>
        <w:ind w:right="283"/>
        <w:rPr>
          <w:rFonts w:ascii="Times New Roman" w:hAnsi="Times New Roman" w:cs="Times New Roman"/>
          <w:color w:val="000000"/>
        </w:rPr>
      </w:pPr>
      <w:r>
        <w:rPr>
          <w:rFonts w:ascii="Times New Roman" w:eastAsia="Times New Roman" w:hAnsi="Times New Roman" w:cs="Times New Roman"/>
          <w:color w:val="222222"/>
          <w:lang w:val="en"/>
        </w:rPr>
        <w:t>The Board and Superintendent review the procedures, protocols</w:t>
      </w:r>
      <w:r w:rsidR="0057053D">
        <w:rPr>
          <w:rFonts w:ascii="Times New Roman" w:eastAsia="Times New Roman" w:hAnsi="Times New Roman" w:cs="Times New Roman"/>
          <w:color w:val="222222"/>
          <w:lang w:val="en"/>
        </w:rPr>
        <w:t xml:space="preserve">, providers, </w:t>
      </w:r>
      <w:r>
        <w:rPr>
          <w:rFonts w:ascii="Times New Roman" w:eastAsia="Times New Roman" w:hAnsi="Times New Roman" w:cs="Times New Roman"/>
          <w:color w:val="222222"/>
          <w:lang w:val="en"/>
        </w:rPr>
        <w:t xml:space="preserve">and effects of the </w:t>
      </w:r>
      <w:r w:rsidR="0057053D">
        <w:rPr>
          <w:rFonts w:ascii="Times New Roman" w:eastAsia="Times New Roman" w:hAnsi="Times New Roman" w:cs="Times New Roman"/>
          <w:color w:val="222222"/>
          <w:lang w:val="en"/>
        </w:rPr>
        <w:t>state</w:t>
      </w:r>
      <w:r w:rsidR="00FB1FAB">
        <w:rPr>
          <w:rFonts w:ascii="Times New Roman" w:eastAsia="Times New Roman" w:hAnsi="Times New Roman" w:cs="Times New Roman"/>
          <w:color w:val="222222"/>
          <w:lang w:val="en"/>
        </w:rPr>
        <w:t>-</w:t>
      </w:r>
      <w:r w:rsidR="0057053D">
        <w:rPr>
          <w:rFonts w:ascii="Times New Roman" w:eastAsia="Times New Roman" w:hAnsi="Times New Roman" w:cs="Times New Roman"/>
          <w:color w:val="222222"/>
          <w:lang w:val="en"/>
        </w:rPr>
        <w:t>mandated</w:t>
      </w:r>
      <w:r>
        <w:rPr>
          <w:rFonts w:ascii="Times New Roman" w:eastAsia="Times New Roman" w:hAnsi="Times New Roman" w:cs="Times New Roman"/>
          <w:color w:val="222222"/>
          <w:lang w:val="en"/>
        </w:rPr>
        <w:t xml:space="preserve"> active shooter drills. At a minimum, the Board and Superintendent will ensure that (i) drills </w:t>
      </w:r>
      <w:r w:rsidR="009544A4">
        <w:rPr>
          <w:rFonts w:ascii="Times New Roman" w:eastAsia="Times New Roman" w:hAnsi="Times New Roman" w:cs="Times New Roman"/>
          <w:color w:val="222222"/>
          <w:lang w:val="en"/>
        </w:rPr>
        <w:t xml:space="preserve">never involve simulations, (ii) drills </w:t>
      </w:r>
      <w:r>
        <w:rPr>
          <w:rFonts w:ascii="Times New Roman" w:eastAsia="Times New Roman" w:hAnsi="Times New Roman" w:cs="Times New Roman"/>
          <w:color w:val="222222"/>
          <w:lang w:val="en"/>
        </w:rPr>
        <w:t xml:space="preserve">are </w:t>
      </w:r>
      <w:r w:rsidR="009544A4">
        <w:rPr>
          <w:rFonts w:ascii="Times New Roman" w:eastAsia="Times New Roman" w:hAnsi="Times New Roman" w:cs="Times New Roman"/>
          <w:color w:val="222222"/>
          <w:lang w:val="en"/>
        </w:rPr>
        <w:t xml:space="preserve">never unannounced, </w:t>
      </w:r>
      <w:r>
        <w:rPr>
          <w:rFonts w:ascii="Times New Roman" w:eastAsia="Times New Roman" w:hAnsi="Times New Roman" w:cs="Times New Roman"/>
          <w:color w:val="222222"/>
          <w:lang w:val="en"/>
        </w:rPr>
        <w:t>(ii</w:t>
      </w:r>
      <w:r w:rsidR="009544A4">
        <w:rPr>
          <w:rFonts w:ascii="Times New Roman" w:eastAsia="Times New Roman" w:hAnsi="Times New Roman" w:cs="Times New Roman"/>
          <w:color w:val="222222"/>
          <w:lang w:val="en"/>
        </w:rPr>
        <w:t>i</w:t>
      </w:r>
      <w:r>
        <w:rPr>
          <w:rFonts w:ascii="Times New Roman" w:eastAsia="Times New Roman" w:hAnsi="Times New Roman" w:cs="Times New Roman"/>
          <w:color w:val="222222"/>
          <w:lang w:val="en"/>
        </w:rPr>
        <w:t xml:space="preserve">) sufficient </w:t>
      </w:r>
      <w:r w:rsidR="005F6230" w:rsidRPr="003D5280">
        <w:rPr>
          <w:rFonts w:ascii="Times New Roman" w:eastAsia="Times New Roman" w:hAnsi="Times New Roman" w:cs="Times New Roman"/>
          <w:color w:val="222222"/>
          <w:lang w:val="en"/>
        </w:rPr>
        <w:t xml:space="preserve">information </w:t>
      </w:r>
      <w:r w:rsidR="0057053D">
        <w:rPr>
          <w:rFonts w:ascii="Times New Roman" w:eastAsia="Times New Roman" w:hAnsi="Times New Roman" w:cs="Times New Roman"/>
          <w:color w:val="222222"/>
          <w:lang w:val="en"/>
        </w:rPr>
        <w:t xml:space="preserve">and notification </w:t>
      </w:r>
      <w:r>
        <w:rPr>
          <w:rFonts w:ascii="Times New Roman" w:eastAsia="Times New Roman" w:hAnsi="Times New Roman" w:cs="Times New Roman"/>
          <w:color w:val="222222"/>
          <w:lang w:val="en"/>
        </w:rPr>
        <w:t xml:space="preserve">is provided </w:t>
      </w:r>
      <w:r w:rsidR="005F6230" w:rsidRPr="003D5280">
        <w:rPr>
          <w:rFonts w:ascii="Times New Roman" w:eastAsia="Times New Roman" w:hAnsi="Times New Roman" w:cs="Times New Roman"/>
          <w:color w:val="222222"/>
          <w:lang w:val="en"/>
        </w:rPr>
        <w:t xml:space="preserve">to parents about the tone, content, and </w:t>
      </w:r>
      <w:r>
        <w:rPr>
          <w:rFonts w:ascii="Times New Roman" w:eastAsia="Times New Roman" w:hAnsi="Times New Roman" w:cs="Times New Roman"/>
          <w:color w:val="222222"/>
          <w:lang w:val="en"/>
        </w:rPr>
        <w:t>dates</w:t>
      </w:r>
      <w:r w:rsidR="005F6230" w:rsidRPr="003D5280">
        <w:rPr>
          <w:rFonts w:ascii="Times New Roman" w:eastAsia="Times New Roman" w:hAnsi="Times New Roman" w:cs="Times New Roman"/>
          <w:color w:val="222222"/>
          <w:lang w:val="en"/>
        </w:rPr>
        <w:t xml:space="preserve"> of </w:t>
      </w:r>
      <w:r>
        <w:rPr>
          <w:rFonts w:ascii="Times New Roman" w:eastAsia="Times New Roman" w:hAnsi="Times New Roman" w:cs="Times New Roman"/>
          <w:color w:val="222222"/>
          <w:lang w:val="en"/>
        </w:rPr>
        <w:t xml:space="preserve">any </w:t>
      </w:r>
      <w:r w:rsidR="005F6230" w:rsidRPr="003D5280">
        <w:rPr>
          <w:rFonts w:ascii="Times New Roman" w:eastAsia="Times New Roman" w:hAnsi="Times New Roman" w:cs="Times New Roman"/>
          <w:color w:val="222222"/>
          <w:lang w:val="en"/>
        </w:rPr>
        <w:t>drills for students</w:t>
      </w:r>
      <w:r>
        <w:rPr>
          <w:rFonts w:ascii="Times New Roman" w:eastAsia="Times New Roman" w:hAnsi="Times New Roman" w:cs="Times New Roman"/>
          <w:color w:val="222222"/>
          <w:lang w:val="en"/>
        </w:rPr>
        <w:t xml:space="preserve">, </w:t>
      </w:r>
      <w:r w:rsidR="0057053D">
        <w:rPr>
          <w:rFonts w:ascii="Times New Roman" w:eastAsia="Times New Roman" w:hAnsi="Times New Roman" w:cs="Times New Roman"/>
          <w:color w:val="222222"/>
          <w:lang w:val="en"/>
        </w:rPr>
        <w:t>(</w:t>
      </w:r>
      <w:r w:rsidR="009544A4">
        <w:rPr>
          <w:rFonts w:ascii="Times New Roman" w:eastAsia="Times New Roman" w:hAnsi="Times New Roman" w:cs="Times New Roman"/>
          <w:color w:val="222222"/>
          <w:lang w:val="en"/>
        </w:rPr>
        <w:t>iv</w:t>
      </w:r>
      <w:r w:rsidR="0057053D">
        <w:rPr>
          <w:rFonts w:ascii="Times New Roman" w:eastAsia="Times New Roman" w:hAnsi="Times New Roman" w:cs="Times New Roman"/>
          <w:color w:val="222222"/>
          <w:lang w:val="en"/>
        </w:rPr>
        <w:t>) drill content is trauma-informed, created by a multidisciplinary team, designed to be age-appropriate in tone and content, and</w:t>
      </w:r>
      <w:r w:rsidR="009544A4">
        <w:rPr>
          <w:rFonts w:ascii="Times New Roman" w:eastAsia="Times New Roman" w:hAnsi="Times New Roman" w:cs="Times New Roman"/>
          <w:color w:val="222222"/>
          <w:lang w:val="en"/>
        </w:rPr>
        <w:t xml:space="preserve"> incorporates feedback from students, </w:t>
      </w:r>
      <w:r w:rsidR="009C15F6">
        <w:rPr>
          <w:rFonts w:ascii="Times New Roman" w:eastAsia="Times New Roman" w:hAnsi="Times New Roman" w:cs="Times New Roman"/>
          <w:color w:val="222222"/>
          <w:lang w:val="en"/>
        </w:rPr>
        <w:t xml:space="preserve">(v) </w:t>
      </w:r>
      <w:r w:rsidR="00FB1FAB">
        <w:rPr>
          <w:rFonts w:ascii="Times New Roman" w:eastAsia="Times New Roman" w:hAnsi="Times New Roman" w:cs="Times New Roman"/>
          <w:color w:val="222222"/>
          <w:lang w:val="en"/>
        </w:rPr>
        <w:t xml:space="preserve">active </w:t>
      </w:r>
      <w:r w:rsidR="009C15F6">
        <w:rPr>
          <w:rFonts w:ascii="Times New Roman" w:eastAsia="Times New Roman" w:hAnsi="Times New Roman" w:cs="Times New Roman"/>
          <w:color w:val="222222"/>
          <w:lang w:val="en"/>
        </w:rPr>
        <w:t>drills are coupled with restorative and trauma-informed approaches to directly address student well-being as standard practice, and</w:t>
      </w:r>
      <w:r w:rsidR="0057053D">
        <w:rPr>
          <w:rFonts w:ascii="Times New Roman" w:eastAsia="Times New Roman" w:hAnsi="Times New Roman" w:cs="Times New Roman"/>
          <w:color w:val="222222"/>
          <w:lang w:val="en"/>
        </w:rPr>
        <w:t xml:space="preserve"> (</w:t>
      </w:r>
      <w:r w:rsidR="009C15F6">
        <w:rPr>
          <w:rFonts w:ascii="Times New Roman" w:eastAsia="Times New Roman" w:hAnsi="Times New Roman" w:cs="Times New Roman"/>
          <w:color w:val="222222"/>
          <w:lang w:val="en"/>
        </w:rPr>
        <w:t>vi</w:t>
      </w:r>
      <w:r w:rsidR="0057053D">
        <w:rPr>
          <w:rFonts w:ascii="Times New Roman" w:eastAsia="Times New Roman" w:hAnsi="Times New Roman" w:cs="Times New Roman"/>
          <w:color w:val="222222"/>
          <w:lang w:val="en"/>
        </w:rPr>
        <w:t>) data is tracked about the efficacy and effects of the drills.</w:t>
      </w:r>
    </w:p>
    <w:p w14:paraId="09D6D257" w14:textId="7F26EAF0" w:rsidR="001B7D0E" w:rsidRPr="001B7D0E" w:rsidRDefault="0043019F" w:rsidP="005440DD">
      <w:pPr>
        <w:widowControl w:val="0"/>
        <w:pBdr>
          <w:top w:val="nil"/>
          <w:left w:val="nil"/>
          <w:bottom w:val="nil"/>
          <w:right w:val="nil"/>
          <w:between w:val="nil"/>
        </w:pBdr>
        <w:spacing w:before="312" w:line="360" w:lineRule="auto"/>
        <w:ind w:right="283"/>
        <w:rPr>
          <w:rFonts w:ascii="Times New Roman" w:hAnsi="Times New Roman" w:cs="Times New Roman"/>
          <w:color w:val="000000"/>
        </w:rPr>
      </w:pPr>
      <w:r>
        <w:rPr>
          <w:rFonts w:ascii="Times New Roman" w:hAnsi="Times New Roman" w:cs="Times New Roman"/>
          <w:color w:val="000000"/>
        </w:rPr>
        <w:t xml:space="preserve">MCCPTA will work with MCPS </w:t>
      </w:r>
      <w:r w:rsidR="0057053D">
        <w:rPr>
          <w:rFonts w:ascii="Times New Roman" w:hAnsi="Times New Roman" w:cs="Times New Roman"/>
          <w:color w:val="000000"/>
        </w:rPr>
        <w:t xml:space="preserve">to uphold Maryland’s emphasis and commitment to school safety and will actively </w:t>
      </w:r>
      <w:r>
        <w:rPr>
          <w:rFonts w:ascii="Times New Roman" w:hAnsi="Times New Roman" w:cs="Times New Roman"/>
          <w:color w:val="000000"/>
        </w:rPr>
        <w:t xml:space="preserve">work with and </w:t>
      </w:r>
      <w:r w:rsidR="0057053D">
        <w:rPr>
          <w:rFonts w:ascii="Times New Roman" w:hAnsi="Times New Roman" w:cs="Times New Roman"/>
          <w:color w:val="000000"/>
        </w:rPr>
        <w:t xml:space="preserve">encourage the Board of Education to take proactive steps to ensure </w:t>
      </w:r>
      <w:r w:rsidR="00FB1FAB">
        <w:rPr>
          <w:rFonts w:ascii="Times New Roman" w:hAnsi="Times New Roman" w:cs="Times New Roman"/>
          <w:color w:val="000000"/>
        </w:rPr>
        <w:t xml:space="preserve">gun violence prevention is effectively addressed </w:t>
      </w:r>
      <w:r w:rsidR="0057053D">
        <w:rPr>
          <w:rFonts w:ascii="Times New Roman" w:hAnsi="Times New Roman" w:cs="Times New Roman"/>
          <w:color w:val="000000"/>
        </w:rPr>
        <w:t>while providing all children in our schools with a safe and welcoming environment to learn.</w:t>
      </w:r>
    </w:p>
    <w:p w14:paraId="04CAD47D" w14:textId="3F793805" w:rsidR="00992A53" w:rsidRDefault="00992A53">
      <w:pPr>
        <w:rPr>
          <w:rFonts w:ascii="Times New Roman" w:hAnsi="Times New Roman" w:cs="Times New Roman"/>
        </w:rPr>
      </w:pPr>
    </w:p>
    <w:p w14:paraId="30C8CF5A" w14:textId="77777777" w:rsidR="001B7D0E" w:rsidRPr="00FB6226" w:rsidRDefault="001B7D0E">
      <w:pPr>
        <w:rPr>
          <w:rFonts w:ascii="Times New Roman" w:hAnsi="Times New Roman" w:cs="Times New Roman"/>
        </w:rPr>
      </w:pPr>
    </w:p>
    <w:sectPr w:rsidR="001B7D0E" w:rsidRPr="00FB6226" w:rsidSect="0078531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6E0E" w14:textId="77777777" w:rsidR="0031480E" w:rsidRDefault="0031480E" w:rsidP="003A428C">
      <w:r>
        <w:separator/>
      </w:r>
    </w:p>
  </w:endnote>
  <w:endnote w:type="continuationSeparator" w:id="0">
    <w:p w14:paraId="789AAF69" w14:textId="77777777" w:rsidR="0031480E" w:rsidRDefault="0031480E" w:rsidP="003A428C">
      <w:r>
        <w:continuationSeparator/>
      </w:r>
    </w:p>
  </w:endnote>
  <w:endnote w:type="continuationNotice" w:id="1">
    <w:p w14:paraId="7AF7CA6B" w14:textId="77777777" w:rsidR="00A87C52" w:rsidRDefault="00A87C52"/>
  </w:endnote>
  <w:endnote w:id="2">
    <w:p w14:paraId="3CEC5A33" w14:textId="0745974E" w:rsidR="001B7D0E" w:rsidRPr="001B7D0E" w:rsidRDefault="001B7D0E" w:rsidP="001B7D0E">
      <w:pPr>
        <w:rPr>
          <w:rFonts w:ascii="Times New Roman" w:eastAsia="Times New Roman" w:hAnsi="Times New Roman" w:cs="Times New Roman"/>
          <w:color w:val="000000" w:themeColor="text1"/>
        </w:rPr>
      </w:pPr>
      <w:r>
        <w:rPr>
          <w:rStyle w:val="EndnoteReference"/>
        </w:rPr>
        <w:endnoteRef/>
      </w:r>
      <w:r>
        <w:t xml:space="preserve"> </w:t>
      </w:r>
      <w:r w:rsidRPr="001B7D0E">
        <w:rPr>
          <w:rFonts w:eastAsia="Times New Roman" w:cstheme="minorHAnsi"/>
          <w:color w:val="000000" w:themeColor="text1"/>
          <w:sz w:val="20"/>
          <w:szCs w:val="20"/>
        </w:rPr>
        <w:t xml:space="preserve">The New York Police Department specifically analyzed active shooter incidents from 1966 - 2016. Analysis finds that 79% of active shootings in schools involved shooters who were under 18; and were a current student or recent graduate of the school. New York City Police Department. Active shooters: Recommendation and analysis for risk mitigation. 2016. </w:t>
      </w:r>
    </w:p>
  </w:endnote>
  <w:endnote w:id="3">
    <w:p w14:paraId="23D80C36" w14:textId="60C9BB49" w:rsidR="001B7D0E" w:rsidRPr="001B7D0E" w:rsidRDefault="001B7D0E">
      <w:pPr>
        <w:pStyle w:val="EndnoteText"/>
        <w:rPr>
          <w:color w:val="000000" w:themeColor="text1"/>
        </w:rPr>
      </w:pPr>
      <w:r w:rsidRPr="001B7D0E">
        <w:rPr>
          <w:rStyle w:val="EndnoteReference"/>
          <w:color w:val="000000" w:themeColor="text1"/>
        </w:rPr>
        <w:endnoteRef/>
      </w:r>
      <w:r w:rsidRPr="001B7D0E">
        <w:rPr>
          <w:color w:val="000000" w:themeColor="text1"/>
        </w:rPr>
        <w:t xml:space="preserve"> National Threat Assessment Center. (2019) Protecting America’s Schools: A U.S. Secret Service Analysis of Targeted School Violence. U.S. Secret Service, Department of Homeland Security.</w:t>
      </w:r>
    </w:p>
  </w:endnote>
  <w:endnote w:id="4">
    <w:p w14:paraId="699207C8" w14:textId="1EEB6A40" w:rsidR="001B7D0E" w:rsidRPr="001B7D0E" w:rsidRDefault="001B7D0E" w:rsidP="001B7D0E">
      <w:pPr>
        <w:rPr>
          <w:color w:val="000000" w:themeColor="text1"/>
        </w:rPr>
      </w:pPr>
      <w:r w:rsidRPr="001B7D0E">
        <w:rPr>
          <w:rStyle w:val="EndnoteReference"/>
          <w:color w:val="000000" w:themeColor="text1"/>
        </w:rPr>
        <w:endnoteRef/>
      </w:r>
      <w:r w:rsidRPr="001B7D0E">
        <w:rPr>
          <w:color w:val="000000" w:themeColor="text1"/>
        </w:rPr>
        <w:t xml:space="preserve"> </w:t>
      </w:r>
      <w:r w:rsidRPr="001B7D0E">
        <w:rPr>
          <w:i/>
          <w:iCs/>
          <w:color w:val="000000" w:themeColor="text1"/>
          <w:sz w:val="20"/>
          <w:szCs w:val="20"/>
        </w:rPr>
        <w:t>Id</w:t>
      </w:r>
      <w:r w:rsidRPr="001B7D0E">
        <w:rPr>
          <w:color w:val="000000" w:themeColor="text1"/>
          <w:sz w:val="20"/>
          <w:szCs w:val="20"/>
        </w:rPr>
        <w:t xml:space="preserve">.; </w:t>
      </w:r>
      <w:r w:rsidRPr="001B7D0E">
        <w:rPr>
          <w:rFonts w:cstheme="minorHAnsi"/>
          <w:color w:val="000000" w:themeColor="text1"/>
          <w:sz w:val="20"/>
          <w:szCs w:val="20"/>
          <w:shd w:val="clear" w:color="auto" w:fill="FFFFFF"/>
        </w:rPr>
        <w:t>United States Secret Service and United States Department of Education. (2002) The final report and findings of the safe school initiative: Implications for the prevention of school attacks in the United States.</w:t>
      </w:r>
    </w:p>
  </w:endnote>
  <w:endnote w:id="5">
    <w:p w14:paraId="1536CD86" w14:textId="1C6DE85F" w:rsidR="001B7D0E" w:rsidRPr="001B7D0E" w:rsidRDefault="001B7D0E" w:rsidP="001B7D0E">
      <w:pPr>
        <w:rPr>
          <w:rFonts w:ascii="Times New Roman" w:eastAsia="Times New Roman" w:hAnsi="Times New Roman" w:cs="Times New Roman"/>
          <w:color w:val="000000" w:themeColor="text1"/>
        </w:rPr>
      </w:pPr>
      <w:r w:rsidRPr="001B7D0E">
        <w:rPr>
          <w:rStyle w:val="EndnoteReference"/>
          <w:color w:val="000000" w:themeColor="text1"/>
        </w:rPr>
        <w:endnoteRef/>
      </w:r>
      <w:r w:rsidRPr="001B7D0E">
        <w:rPr>
          <w:color w:val="000000" w:themeColor="text1"/>
        </w:rPr>
        <w:t xml:space="preserve"> </w:t>
      </w:r>
      <w:r w:rsidRPr="001B7D0E">
        <w:rPr>
          <w:rFonts w:cstheme="minorHAnsi"/>
          <w:color w:val="000000" w:themeColor="text1"/>
          <w:sz w:val="20"/>
          <w:szCs w:val="20"/>
          <w:shd w:val="clear" w:color="auto" w:fill="FFFFFF"/>
        </w:rPr>
        <w:t>Centers for Disease Control and Prevention. Source of firearms used by students in school-associated violent deaths, United States, 1992-1999. MMWR Weekly. 2003; 52(09): 169-172.</w:t>
      </w:r>
    </w:p>
  </w:endnote>
  <w:endnote w:id="6">
    <w:p w14:paraId="28481662" w14:textId="57F9F19C" w:rsidR="001B7D0E" w:rsidRPr="001B7D0E" w:rsidRDefault="001B7D0E">
      <w:pPr>
        <w:pStyle w:val="EndnoteText"/>
        <w:rPr>
          <w:color w:val="000000" w:themeColor="text1"/>
        </w:rPr>
      </w:pPr>
      <w:r w:rsidRPr="001B7D0E">
        <w:rPr>
          <w:rStyle w:val="EndnoteReference"/>
          <w:color w:val="000000" w:themeColor="text1"/>
        </w:rPr>
        <w:endnoteRef/>
      </w:r>
      <w:r w:rsidRPr="001B7D0E">
        <w:rPr>
          <w:color w:val="000000" w:themeColor="text1"/>
        </w:rPr>
        <w:t xml:space="preserve"> Everytown for Gun Safety, American Federation of Teachers, National Education Association. (2019) Keeping Our Schools Safe: A Plan to Stop Mass Shootings and End Gun Violence in American Schools.</w:t>
      </w:r>
    </w:p>
  </w:endnote>
  <w:endnote w:id="7">
    <w:p w14:paraId="7C925B46" w14:textId="1029BA1B" w:rsidR="001B7D0E" w:rsidRPr="001B7D0E" w:rsidRDefault="001B7D0E" w:rsidP="001B7D0E">
      <w:pPr>
        <w:rPr>
          <w:rFonts w:cstheme="minorHAnsi"/>
          <w:color w:val="000000" w:themeColor="text1"/>
          <w:sz w:val="20"/>
          <w:szCs w:val="20"/>
        </w:rPr>
      </w:pPr>
      <w:r w:rsidRPr="001B7D0E">
        <w:rPr>
          <w:rStyle w:val="EndnoteReference"/>
          <w:color w:val="000000" w:themeColor="text1"/>
        </w:rPr>
        <w:endnoteRef/>
      </w:r>
      <w:r w:rsidRPr="001B7D0E">
        <w:rPr>
          <w:color w:val="000000" w:themeColor="text1"/>
        </w:rPr>
        <w:t xml:space="preserve"> </w:t>
      </w:r>
      <w:r w:rsidRPr="001B7D0E">
        <w:rPr>
          <w:rFonts w:cstheme="minorHAnsi"/>
          <w:color w:val="000000" w:themeColor="text1"/>
          <w:sz w:val="20"/>
          <w:szCs w:val="20"/>
        </w:rPr>
        <w:t>Everytown for Gun Safety. (2019) Not An Accident Index. Analysis includes homes of the shooter, the victim, relatives’ homes, friends’ homes, and “other” homes.</w:t>
      </w:r>
    </w:p>
  </w:endnote>
  <w:endnote w:id="8">
    <w:p w14:paraId="7980D0CB" w14:textId="3370BA1D" w:rsidR="001B7D0E" w:rsidRPr="001B7D0E" w:rsidRDefault="001B7D0E" w:rsidP="001B7D0E">
      <w:pPr>
        <w:rPr>
          <w:rFonts w:ascii="Times New Roman" w:eastAsia="Times New Roman" w:hAnsi="Times New Roman" w:cs="Times New Roman"/>
          <w:color w:val="000000" w:themeColor="text1"/>
        </w:rPr>
      </w:pPr>
      <w:r w:rsidRPr="001B7D0E">
        <w:rPr>
          <w:rStyle w:val="EndnoteReference"/>
          <w:color w:val="000000" w:themeColor="text1"/>
        </w:rPr>
        <w:endnoteRef/>
      </w:r>
      <w:r w:rsidRPr="001B7D0E">
        <w:rPr>
          <w:color w:val="000000" w:themeColor="text1"/>
        </w:rPr>
        <w:t xml:space="preserve"> </w:t>
      </w:r>
      <w:r w:rsidRPr="001B7D0E">
        <w:rPr>
          <w:rFonts w:cstheme="minorHAnsi"/>
          <w:color w:val="000000" w:themeColor="text1"/>
          <w:sz w:val="20"/>
          <w:szCs w:val="20"/>
        </w:rPr>
        <w:t>Johnson RM, Barber C, Azrael D, Clark DE, Hemenway D. Who are the owners of firearms used in adolescent suicides? Suicide and Life-Threatening Behavior. 2010;40(6):609-611. Study defined children as under the age of 18.</w:t>
      </w:r>
    </w:p>
  </w:endnote>
  <w:endnote w:id="9">
    <w:p w14:paraId="32F0563F" w14:textId="534944D9" w:rsidR="001B7D0E" w:rsidRPr="001B7D0E" w:rsidRDefault="001B7D0E" w:rsidP="001B7D0E">
      <w:pPr>
        <w:rPr>
          <w:rFonts w:cstheme="minorHAnsi"/>
          <w:color w:val="000000" w:themeColor="text1"/>
          <w:sz w:val="20"/>
          <w:szCs w:val="20"/>
        </w:rPr>
      </w:pPr>
      <w:r w:rsidRPr="001B7D0E">
        <w:rPr>
          <w:rStyle w:val="EndnoteReference"/>
          <w:color w:val="000000" w:themeColor="text1"/>
        </w:rPr>
        <w:endnoteRef/>
      </w:r>
      <w:r w:rsidRPr="001B7D0E">
        <w:rPr>
          <w:color w:val="000000" w:themeColor="text1"/>
        </w:rPr>
        <w:t xml:space="preserve"> </w:t>
      </w:r>
      <w:r w:rsidRPr="001B7D0E">
        <w:rPr>
          <w:rFonts w:cstheme="minorHAnsi"/>
          <w:color w:val="000000" w:themeColor="text1"/>
          <w:sz w:val="20"/>
          <w:szCs w:val="20"/>
          <w:shd w:val="clear" w:color="auto" w:fill="FFFFFF"/>
        </w:rPr>
        <w:t>Baxley F, Miller M. Parental Misperceptions About Children and Firearms. </w:t>
      </w:r>
      <w:r w:rsidRPr="001B7D0E">
        <w:rPr>
          <w:rStyle w:val="Emphasis"/>
          <w:rFonts w:cstheme="minorHAnsi"/>
          <w:color w:val="000000" w:themeColor="text1"/>
          <w:sz w:val="20"/>
          <w:szCs w:val="20"/>
          <w:shd w:val="clear" w:color="auto" w:fill="FFFFFF"/>
        </w:rPr>
        <w:t>Arch Pediatr Adolesc Med.</w:t>
      </w:r>
      <w:r w:rsidRPr="001B7D0E">
        <w:rPr>
          <w:rFonts w:cstheme="minorHAnsi"/>
          <w:color w:val="000000" w:themeColor="text1"/>
          <w:sz w:val="20"/>
          <w:szCs w:val="20"/>
          <w:shd w:val="clear" w:color="auto" w:fill="FFFFFF"/>
        </w:rPr>
        <w:t xml:space="preserve"> 2006;160(5):542–547. </w:t>
      </w:r>
    </w:p>
  </w:endnote>
  <w:endnote w:id="10">
    <w:p w14:paraId="147AEE15" w14:textId="09928939" w:rsidR="001B7D0E" w:rsidRPr="001B7D0E" w:rsidRDefault="001B7D0E" w:rsidP="001B7D0E">
      <w:pPr>
        <w:rPr>
          <w:rFonts w:ascii="Times New Roman" w:eastAsia="Times New Roman" w:hAnsi="Times New Roman" w:cs="Times New Roman"/>
        </w:rPr>
      </w:pPr>
      <w:r>
        <w:rPr>
          <w:rStyle w:val="EndnoteReference"/>
        </w:rPr>
        <w:endnoteRef/>
      </w:r>
      <w:r>
        <w:t xml:space="preserve"> </w:t>
      </w:r>
      <w:r w:rsidRPr="001B7D0E">
        <w:rPr>
          <w:rFonts w:eastAsia="Times New Roman" w:cstheme="minorHAnsi"/>
          <w:color w:val="1E252D"/>
          <w:sz w:val="20"/>
          <w:szCs w:val="20"/>
          <w:shd w:val="clear" w:color="auto" w:fill="FFFFFF"/>
        </w:rPr>
        <w:t>Council on Injury, Violence, and Poison Prevention Executive Committee. Firearm-related injuries affecting the pediatric population. </w:t>
      </w:r>
      <w:r w:rsidRPr="001B7D0E">
        <w:rPr>
          <w:rFonts w:eastAsia="Times New Roman" w:cstheme="minorHAnsi"/>
          <w:i/>
          <w:iCs/>
          <w:color w:val="1E252D"/>
          <w:sz w:val="20"/>
          <w:szCs w:val="20"/>
          <w:shd w:val="clear" w:color="auto" w:fill="FFFFFF"/>
        </w:rPr>
        <w:t>American Academy of Pediatrics</w:t>
      </w:r>
      <w:r w:rsidRPr="001B7D0E">
        <w:rPr>
          <w:rFonts w:eastAsia="Times New Roman" w:cstheme="minorHAnsi"/>
          <w:color w:val="1E252D"/>
          <w:sz w:val="20"/>
          <w:szCs w:val="20"/>
          <w:shd w:val="clear" w:color="auto" w:fill="FFFFFF"/>
        </w:rPr>
        <w:t>. 2012;130(5):e1416-e1423.</w:t>
      </w:r>
    </w:p>
  </w:endnote>
  <w:endnote w:id="11">
    <w:p w14:paraId="79344134" w14:textId="49A993A9" w:rsidR="001B7D0E" w:rsidRDefault="001B7D0E">
      <w:pPr>
        <w:pStyle w:val="EndnoteText"/>
      </w:pPr>
      <w:r>
        <w:rPr>
          <w:rStyle w:val="EndnoteReference"/>
        </w:rPr>
        <w:endnoteRef/>
      </w:r>
      <w:r>
        <w:t xml:space="preserve"> </w:t>
      </w:r>
      <w:r w:rsidRPr="001B7D0E">
        <w:rPr>
          <w:i/>
          <w:iCs/>
        </w:rPr>
        <w:t>Id</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53E4" w14:textId="77777777" w:rsidR="003A428C" w:rsidRDefault="003A4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DCD5" w14:textId="77777777" w:rsidR="003A428C" w:rsidRDefault="003A4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9329" w14:textId="77777777" w:rsidR="003A428C" w:rsidRDefault="003A4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B65C" w14:textId="77777777" w:rsidR="0031480E" w:rsidRDefault="0031480E" w:rsidP="003A428C">
      <w:r>
        <w:separator/>
      </w:r>
    </w:p>
  </w:footnote>
  <w:footnote w:type="continuationSeparator" w:id="0">
    <w:p w14:paraId="68A5D398" w14:textId="77777777" w:rsidR="0031480E" w:rsidRDefault="0031480E" w:rsidP="003A428C">
      <w:r>
        <w:continuationSeparator/>
      </w:r>
    </w:p>
  </w:footnote>
  <w:footnote w:type="continuationNotice" w:id="1">
    <w:p w14:paraId="55F24EE2" w14:textId="77777777" w:rsidR="00A87C52" w:rsidRDefault="00A87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BE2F" w14:textId="77777777" w:rsidR="003A428C" w:rsidRDefault="003A4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063627"/>
      <w:docPartObj>
        <w:docPartGallery w:val="Watermarks"/>
        <w:docPartUnique/>
      </w:docPartObj>
    </w:sdtPr>
    <w:sdtEndPr/>
    <w:sdtContent>
      <w:p w14:paraId="09DB7BE8" w14:textId="710E842A" w:rsidR="003A428C" w:rsidRDefault="00A87C52">
        <w:pPr>
          <w:pStyle w:val="Header"/>
        </w:pPr>
        <w:r>
          <w:rPr>
            <w:noProof/>
          </w:rPr>
          <w:pict w14:anchorId="07651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76C9" w14:textId="77777777" w:rsidR="003A428C" w:rsidRDefault="003A4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B2CD1"/>
    <w:multiLevelType w:val="hybridMultilevel"/>
    <w:tmpl w:val="2A10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A4A6D"/>
    <w:multiLevelType w:val="multilevel"/>
    <w:tmpl w:val="F344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63A74"/>
    <w:multiLevelType w:val="hybridMultilevel"/>
    <w:tmpl w:val="6ABA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5631F"/>
    <w:multiLevelType w:val="multilevel"/>
    <w:tmpl w:val="F4B2E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230"/>
    <w:rsid w:val="00027D24"/>
    <w:rsid w:val="00103D8B"/>
    <w:rsid w:val="00110918"/>
    <w:rsid w:val="001568E2"/>
    <w:rsid w:val="00172E64"/>
    <w:rsid w:val="001B7D0E"/>
    <w:rsid w:val="001C3A56"/>
    <w:rsid w:val="00203004"/>
    <w:rsid w:val="00213C4F"/>
    <w:rsid w:val="00282C41"/>
    <w:rsid w:val="0031480E"/>
    <w:rsid w:val="00363DB3"/>
    <w:rsid w:val="00383D46"/>
    <w:rsid w:val="003A428C"/>
    <w:rsid w:val="003D5280"/>
    <w:rsid w:val="003E3B14"/>
    <w:rsid w:val="003F323C"/>
    <w:rsid w:val="003F7C79"/>
    <w:rsid w:val="004112A8"/>
    <w:rsid w:val="0043019F"/>
    <w:rsid w:val="00461A87"/>
    <w:rsid w:val="004E3F51"/>
    <w:rsid w:val="00514B63"/>
    <w:rsid w:val="005440DD"/>
    <w:rsid w:val="0057053D"/>
    <w:rsid w:val="00596712"/>
    <w:rsid w:val="005F6230"/>
    <w:rsid w:val="0062677C"/>
    <w:rsid w:val="006D7F77"/>
    <w:rsid w:val="007161FC"/>
    <w:rsid w:val="00750943"/>
    <w:rsid w:val="00785318"/>
    <w:rsid w:val="00792993"/>
    <w:rsid w:val="007E00B3"/>
    <w:rsid w:val="008359B3"/>
    <w:rsid w:val="00854401"/>
    <w:rsid w:val="008645CC"/>
    <w:rsid w:val="008C49E0"/>
    <w:rsid w:val="008C71C4"/>
    <w:rsid w:val="008E62EC"/>
    <w:rsid w:val="008F4448"/>
    <w:rsid w:val="00934B20"/>
    <w:rsid w:val="009544A4"/>
    <w:rsid w:val="00992A53"/>
    <w:rsid w:val="009957C6"/>
    <w:rsid w:val="009C15F6"/>
    <w:rsid w:val="009C47E3"/>
    <w:rsid w:val="009D45F8"/>
    <w:rsid w:val="00A21647"/>
    <w:rsid w:val="00A61631"/>
    <w:rsid w:val="00A87C52"/>
    <w:rsid w:val="00AC5E6C"/>
    <w:rsid w:val="00B65669"/>
    <w:rsid w:val="00BF4CF0"/>
    <w:rsid w:val="00C61818"/>
    <w:rsid w:val="00C80661"/>
    <w:rsid w:val="00C93508"/>
    <w:rsid w:val="00CF7ED3"/>
    <w:rsid w:val="00D54F8A"/>
    <w:rsid w:val="00DA461A"/>
    <w:rsid w:val="00DD7F64"/>
    <w:rsid w:val="00E0782E"/>
    <w:rsid w:val="00E50528"/>
    <w:rsid w:val="00E65216"/>
    <w:rsid w:val="00E8480A"/>
    <w:rsid w:val="00EC1409"/>
    <w:rsid w:val="00F33146"/>
    <w:rsid w:val="00F635D5"/>
    <w:rsid w:val="00FB1FAB"/>
    <w:rsid w:val="00FB6226"/>
    <w:rsid w:val="00FF2CB6"/>
    <w:rsid w:val="0DDC17BE"/>
    <w:rsid w:val="1A9D4AFF"/>
    <w:rsid w:val="4D1B5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CBC75"/>
  <w15:docId w15:val="{1F2950C2-4278-DC40-87ED-AA27C23D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2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3146"/>
    <w:rPr>
      <w:color w:val="0000FF"/>
      <w:u w:val="single"/>
    </w:rPr>
  </w:style>
  <w:style w:type="paragraph" w:styleId="ListParagraph">
    <w:name w:val="List Paragraph"/>
    <w:basedOn w:val="Normal"/>
    <w:uiPriority w:val="34"/>
    <w:qFormat/>
    <w:rsid w:val="003D5280"/>
    <w:pPr>
      <w:ind w:left="720"/>
      <w:contextualSpacing/>
    </w:pPr>
  </w:style>
  <w:style w:type="paragraph" w:styleId="BalloonText">
    <w:name w:val="Balloon Text"/>
    <w:basedOn w:val="Normal"/>
    <w:link w:val="BalloonTextChar"/>
    <w:uiPriority w:val="99"/>
    <w:semiHidden/>
    <w:unhideWhenUsed/>
    <w:rsid w:val="00213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C4F"/>
    <w:rPr>
      <w:rFonts w:ascii="Segoe UI" w:hAnsi="Segoe UI" w:cs="Segoe UI"/>
      <w:sz w:val="18"/>
      <w:szCs w:val="18"/>
    </w:rPr>
  </w:style>
  <w:style w:type="character" w:styleId="CommentReference">
    <w:name w:val="annotation reference"/>
    <w:basedOn w:val="DefaultParagraphFont"/>
    <w:uiPriority w:val="99"/>
    <w:semiHidden/>
    <w:unhideWhenUsed/>
    <w:rsid w:val="009544A4"/>
    <w:rPr>
      <w:sz w:val="16"/>
      <w:szCs w:val="16"/>
    </w:rPr>
  </w:style>
  <w:style w:type="paragraph" w:styleId="CommentText">
    <w:name w:val="annotation text"/>
    <w:basedOn w:val="Normal"/>
    <w:link w:val="CommentTextChar"/>
    <w:uiPriority w:val="99"/>
    <w:semiHidden/>
    <w:unhideWhenUsed/>
    <w:rsid w:val="009544A4"/>
    <w:rPr>
      <w:sz w:val="20"/>
      <w:szCs w:val="20"/>
    </w:rPr>
  </w:style>
  <w:style w:type="character" w:customStyle="1" w:styleId="CommentTextChar">
    <w:name w:val="Comment Text Char"/>
    <w:basedOn w:val="DefaultParagraphFont"/>
    <w:link w:val="CommentText"/>
    <w:uiPriority w:val="99"/>
    <w:semiHidden/>
    <w:rsid w:val="009544A4"/>
    <w:rPr>
      <w:sz w:val="20"/>
      <w:szCs w:val="20"/>
    </w:rPr>
  </w:style>
  <w:style w:type="paragraph" w:styleId="CommentSubject">
    <w:name w:val="annotation subject"/>
    <w:basedOn w:val="CommentText"/>
    <w:next w:val="CommentText"/>
    <w:link w:val="CommentSubjectChar"/>
    <w:uiPriority w:val="99"/>
    <w:semiHidden/>
    <w:unhideWhenUsed/>
    <w:rsid w:val="009544A4"/>
    <w:rPr>
      <w:b/>
      <w:bCs/>
    </w:rPr>
  </w:style>
  <w:style w:type="character" w:customStyle="1" w:styleId="CommentSubjectChar">
    <w:name w:val="Comment Subject Char"/>
    <w:basedOn w:val="CommentTextChar"/>
    <w:link w:val="CommentSubject"/>
    <w:uiPriority w:val="99"/>
    <w:semiHidden/>
    <w:rsid w:val="009544A4"/>
    <w:rPr>
      <w:b/>
      <w:bCs/>
      <w:sz w:val="20"/>
      <w:szCs w:val="20"/>
    </w:rPr>
  </w:style>
  <w:style w:type="character" w:customStyle="1" w:styleId="UnresolvedMention1">
    <w:name w:val="Unresolved Mention1"/>
    <w:basedOn w:val="DefaultParagraphFont"/>
    <w:uiPriority w:val="99"/>
    <w:semiHidden/>
    <w:unhideWhenUsed/>
    <w:rsid w:val="009544A4"/>
    <w:rPr>
      <w:color w:val="605E5C"/>
      <w:shd w:val="clear" w:color="auto" w:fill="E1DFDD"/>
    </w:rPr>
  </w:style>
  <w:style w:type="character" w:styleId="Strong">
    <w:name w:val="Strong"/>
    <w:basedOn w:val="DefaultParagraphFont"/>
    <w:uiPriority w:val="22"/>
    <w:qFormat/>
    <w:rsid w:val="009D45F8"/>
    <w:rPr>
      <w:b/>
      <w:bCs/>
    </w:rPr>
  </w:style>
  <w:style w:type="paragraph" w:styleId="Header">
    <w:name w:val="header"/>
    <w:basedOn w:val="Normal"/>
    <w:link w:val="HeaderChar"/>
    <w:uiPriority w:val="99"/>
    <w:unhideWhenUsed/>
    <w:rsid w:val="003A428C"/>
    <w:pPr>
      <w:tabs>
        <w:tab w:val="center" w:pos="4680"/>
        <w:tab w:val="right" w:pos="9360"/>
      </w:tabs>
    </w:pPr>
  </w:style>
  <w:style w:type="character" w:customStyle="1" w:styleId="HeaderChar">
    <w:name w:val="Header Char"/>
    <w:basedOn w:val="DefaultParagraphFont"/>
    <w:link w:val="Header"/>
    <w:uiPriority w:val="99"/>
    <w:rsid w:val="003A428C"/>
  </w:style>
  <w:style w:type="paragraph" w:styleId="Footer">
    <w:name w:val="footer"/>
    <w:basedOn w:val="Normal"/>
    <w:link w:val="FooterChar"/>
    <w:uiPriority w:val="99"/>
    <w:unhideWhenUsed/>
    <w:rsid w:val="003A428C"/>
    <w:pPr>
      <w:tabs>
        <w:tab w:val="center" w:pos="4680"/>
        <w:tab w:val="right" w:pos="9360"/>
      </w:tabs>
    </w:pPr>
  </w:style>
  <w:style w:type="character" w:customStyle="1" w:styleId="FooterChar">
    <w:name w:val="Footer Char"/>
    <w:basedOn w:val="DefaultParagraphFont"/>
    <w:link w:val="Footer"/>
    <w:uiPriority w:val="99"/>
    <w:rsid w:val="003A428C"/>
  </w:style>
  <w:style w:type="paragraph" w:styleId="EndnoteText">
    <w:name w:val="endnote text"/>
    <w:basedOn w:val="Normal"/>
    <w:link w:val="EndnoteTextChar"/>
    <w:uiPriority w:val="99"/>
    <w:semiHidden/>
    <w:unhideWhenUsed/>
    <w:rsid w:val="001B7D0E"/>
    <w:rPr>
      <w:sz w:val="20"/>
      <w:szCs w:val="20"/>
    </w:rPr>
  </w:style>
  <w:style w:type="character" w:customStyle="1" w:styleId="EndnoteTextChar">
    <w:name w:val="Endnote Text Char"/>
    <w:basedOn w:val="DefaultParagraphFont"/>
    <w:link w:val="EndnoteText"/>
    <w:uiPriority w:val="99"/>
    <w:semiHidden/>
    <w:rsid w:val="001B7D0E"/>
    <w:rPr>
      <w:sz w:val="20"/>
      <w:szCs w:val="20"/>
    </w:rPr>
  </w:style>
  <w:style w:type="character" w:styleId="EndnoteReference">
    <w:name w:val="endnote reference"/>
    <w:basedOn w:val="DefaultParagraphFont"/>
    <w:uiPriority w:val="99"/>
    <w:semiHidden/>
    <w:unhideWhenUsed/>
    <w:rsid w:val="001B7D0E"/>
    <w:rPr>
      <w:vertAlign w:val="superscript"/>
    </w:rPr>
  </w:style>
  <w:style w:type="character" w:styleId="FollowedHyperlink">
    <w:name w:val="FollowedHyperlink"/>
    <w:basedOn w:val="DefaultParagraphFont"/>
    <w:uiPriority w:val="99"/>
    <w:semiHidden/>
    <w:unhideWhenUsed/>
    <w:rsid w:val="001B7D0E"/>
    <w:rPr>
      <w:color w:val="954F72" w:themeColor="followedHyperlink"/>
      <w:u w:val="single"/>
    </w:rPr>
  </w:style>
  <w:style w:type="character" w:styleId="Emphasis">
    <w:name w:val="Emphasis"/>
    <w:basedOn w:val="DefaultParagraphFont"/>
    <w:uiPriority w:val="20"/>
    <w:qFormat/>
    <w:rsid w:val="001B7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676">
      <w:bodyDiv w:val="1"/>
      <w:marLeft w:val="0"/>
      <w:marRight w:val="0"/>
      <w:marTop w:val="0"/>
      <w:marBottom w:val="0"/>
      <w:divBdr>
        <w:top w:val="none" w:sz="0" w:space="0" w:color="auto"/>
        <w:left w:val="none" w:sz="0" w:space="0" w:color="auto"/>
        <w:bottom w:val="none" w:sz="0" w:space="0" w:color="auto"/>
        <w:right w:val="none" w:sz="0" w:space="0" w:color="auto"/>
      </w:divBdr>
    </w:div>
    <w:div w:id="128783822">
      <w:bodyDiv w:val="1"/>
      <w:marLeft w:val="0"/>
      <w:marRight w:val="0"/>
      <w:marTop w:val="0"/>
      <w:marBottom w:val="0"/>
      <w:divBdr>
        <w:top w:val="none" w:sz="0" w:space="0" w:color="auto"/>
        <w:left w:val="none" w:sz="0" w:space="0" w:color="auto"/>
        <w:bottom w:val="none" w:sz="0" w:space="0" w:color="auto"/>
        <w:right w:val="none" w:sz="0" w:space="0" w:color="auto"/>
      </w:divBdr>
    </w:div>
    <w:div w:id="194198654">
      <w:bodyDiv w:val="1"/>
      <w:marLeft w:val="0"/>
      <w:marRight w:val="0"/>
      <w:marTop w:val="0"/>
      <w:marBottom w:val="0"/>
      <w:divBdr>
        <w:top w:val="none" w:sz="0" w:space="0" w:color="auto"/>
        <w:left w:val="none" w:sz="0" w:space="0" w:color="auto"/>
        <w:bottom w:val="none" w:sz="0" w:space="0" w:color="auto"/>
        <w:right w:val="none" w:sz="0" w:space="0" w:color="auto"/>
      </w:divBdr>
      <w:divsChild>
        <w:div w:id="1217232088">
          <w:marLeft w:val="0"/>
          <w:marRight w:val="0"/>
          <w:marTop w:val="0"/>
          <w:marBottom w:val="0"/>
          <w:divBdr>
            <w:top w:val="none" w:sz="0" w:space="0" w:color="auto"/>
            <w:left w:val="none" w:sz="0" w:space="0" w:color="auto"/>
            <w:bottom w:val="none" w:sz="0" w:space="0" w:color="auto"/>
            <w:right w:val="none" w:sz="0" w:space="0" w:color="auto"/>
          </w:divBdr>
          <w:divsChild>
            <w:div w:id="1950621733">
              <w:marLeft w:val="0"/>
              <w:marRight w:val="0"/>
              <w:marTop w:val="0"/>
              <w:marBottom w:val="0"/>
              <w:divBdr>
                <w:top w:val="none" w:sz="0" w:space="0" w:color="auto"/>
                <w:left w:val="none" w:sz="0" w:space="0" w:color="auto"/>
                <w:bottom w:val="none" w:sz="0" w:space="0" w:color="auto"/>
                <w:right w:val="none" w:sz="0" w:space="0" w:color="auto"/>
              </w:divBdr>
              <w:divsChild>
                <w:div w:id="1045523850">
                  <w:marLeft w:val="0"/>
                  <w:marRight w:val="0"/>
                  <w:marTop w:val="0"/>
                  <w:marBottom w:val="0"/>
                  <w:divBdr>
                    <w:top w:val="none" w:sz="0" w:space="0" w:color="auto"/>
                    <w:left w:val="none" w:sz="0" w:space="0" w:color="auto"/>
                    <w:bottom w:val="none" w:sz="0" w:space="0" w:color="auto"/>
                    <w:right w:val="none" w:sz="0" w:space="0" w:color="auto"/>
                  </w:divBdr>
                  <w:divsChild>
                    <w:div w:id="12159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22772">
      <w:bodyDiv w:val="1"/>
      <w:marLeft w:val="0"/>
      <w:marRight w:val="0"/>
      <w:marTop w:val="0"/>
      <w:marBottom w:val="0"/>
      <w:divBdr>
        <w:top w:val="none" w:sz="0" w:space="0" w:color="auto"/>
        <w:left w:val="none" w:sz="0" w:space="0" w:color="auto"/>
        <w:bottom w:val="none" w:sz="0" w:space="0" w:color="auto"/>
        <w:right w:val="none" w:sz="0" w:space="0" w:color="auto"/>
      </w:divBdr>
    </w:div>
    <w:div w:id="357899552">
      <w:bodyDiv w:val="1"/>
      <w:marLeft w:val="0"/>
      <w:marRight w:val="0"/>
      <w:marTop w:val="0"/>
      <w:marBottom w:val="0"/>
      <w:divBdr>
        <w:top w:val="none" w:sz="0" w:space="0" w:color="auto"/>
        <w:left w:val="none" w:sz="0" w:space="0" w:color="auto"/>
        <w:bottom w:val="none" w:sz="0" w:space="0" w:color="auto"/>
        <w:right w:val="none" w:sz="0" w:space="0" w:color="auto"/>
      </w:divBdr>
    </w:div>
    <w:div w:id="586233293">
      <w:bodyDiv w:val="1"/>
      <w:marLeft w:val="0"/>
      <w:marRight w:val="0"/>
      <w:marTop w:val="0"/>
      <w:marBottom w:val="0"/>
      <w:divBdr>
        <w:top w:val="none" w:sz="0" w:space="0" w:color="auto"/>
        <w:left w:val="none" w:sz="0" w:space="0" w:color="auto"/>
        <w:bottom w:val="none" w:sz="0" w:space="0" w:color="auto"/>
        <w:right w:val="none" w:sz="0" w:space="0" w:color="auto"/>
      </w:divBdr>
    </w:div>
    <w:div w:id="834957158">
      <w:bodyDiv w:val="1"/>
      <w:marLeft w:val="0"/>
      <w:marRight w:val="0"/>
      <w:marTop w:val="0"/>
      <w:marBottom w:val="0"/>
      <w:divBdr>
        <w:top w:val="none" w:sz="0" w:space="0" w:color="auto"/>
        <w:left w:val="none" w:sz="0" w:space="0" w:color="auto"/>
        <w:bottom w:val="none" w:sz="0" w:space="0" w:color="auto"/>
        <w:right w:val="none" w:sz="0" w:space="0" w:color="auto"/>
      </w:divBdr>
    </w:div>
    <w:div w:id="870342559">
      <w:bodyDiv w:val="1"/>
      <w:marLeft w:val="0"/>
      <w:marRight w:val="0"/>
      <w:marTop w:val="0"/>
      <w:marBottom w:val="0"/>
      <w:divBdr>
        <w:top w:val="none" w:sz="0" w:space="0" w:color="auto"/>
        <w:left w:val="none" w:sz="0" w:space="0" w:color="auto"/>
        <w:bottom w:val="none" w:sz="0" w:space="0" w:color="auto"/>
        <w:right w:val="none" w:sz="0" w:space="0" w:color="auto"/>
      </w:divBdr>
    </w:div>
    <w:div w:id="960846836">
      <w:bodyDiv w:val="1"/>
      <w:marLeft w:val="0"/>
      <w:marRight w:val="0"/>
      <w:marTop w:val="0"/>
      <w:marBottom w:val="0"/>
      <w:divBdr>
        <w:top w:val="none" w:sz="0" w:space="0" w:color="auto"/>
        <w:left w:val="none" w:sz="0" w:space="0" w:color="auto"/>
        <w:bottom w:val="none" w:sz="0" w:space="0" w:color="auto"/>
        <w:right w:val="none" w:sz="0" w:space="0" w:color="auto"/>
      </w:divBdr>
    </w:div>
    <w:div w:id="1050610708">
      <w:bodyDiv w:val="1"/>
      <w:marLeft w:val="0"/>
      <w:marRight w:val="0"/>
      <w:marTop w:val="0"/>
      <w:marBottom w:val="0"/>
      <w:divBdr>
        <w:top w:val="none" w:sz="0" w:space="0" w:color="auto"/>
        <w:left w:val="none" w:sz="0" w:space="0" w:color="auto"/>
        <w:bottom w:val="none" w:sz="0" w:space="0" w:color="auto"/>
        <w:right w:val="none" w:sz="0" w:space="0" w:color="auto"/>
      </w:divBdr>
    </w:div>
    <w:div w:id="1179389310">
      <w:bodyDiv w:val="1"/>
      <w:marLeft w:val="0"/>
      <w:marRight w:val="0"/>
      <w:marTop w:val="0"/>
      <w:marBottom w:val="0"/>
      <w:divBdr>
        <w:top w:val="none" w:sz="0" w:space="0" w:color="auto"/>
        <w:left w:val="none" w:sz="0" w:space="0" w:color="auto"/>
        <w:bottom w:val="none" w:sz="0" w:space="0" w:color="auto"/>
        <w:right w:val="none" w:sz="0" w:space="0" w:color="auto"/>
      </w:divBdr>
    </w:div>
    <w:div w:id="1216428913">
      <w:bodyDiv w:val="1"/>
      <w:marLeft w:val="0"/>
      <w:marRight w:val="0"/>
      <w:marTop w:val="0"/>
      <w:marBottom w:val="0"/>
      <w:divBdr>
        <w:top w:val="none" w:sz="0" w:space="0" w:color="auto"/>
        <w:left w:val="none" w:sz="0" w:space="0" w:color="auto"/>
        <w:bottom w:val="none" w:sz="0" w:space="0" w:color="auto"/>
        <w:right w:val="none" w:sz="0" w:space="0" w:color="auto"/>
      </w:divBdr>
      <w:divsChild>
        <w:div w:id="153885746">
          <w:marLeft w:val="0"/>
          <w:marRight w:val="0"/>
          <w:marTop w:val="0"/>
          <w:marBottom w:val="0"/>
          <w:divBdr>
            <w:top w:val="none" w:sz="0" w:space="0" w:color="auto"/>
            <w:left w:val="none" w:sz="0" w:space="0" w:color="auto"/>
            <w:bottom w:val="none" w:sz="0" w:space="0" w:color="auto"/>
            <w:right w:val="none" w:sz="0" w:space="0" w:color="auto"/>
          </w:divBdr>
          <w:divsChild>
            <w:div w:id="882250700">
              <w:marLeft w:val="0"/>
              <w:marRight w:val="0"/>
              <w:marTop w:val="0"/>
              <w:marBottom w:val="0"/>
              <w:divBdr>
                <w:top w:val="none" w:sz="0" w:space="0" w:color="auto"/>
                <w:left w:val="none" w:sz="0" w:space="0" w:color="auto"/>
                <w:bottom w:val="none" w:sz="0" w:space="0" w:color="auto"/>
                <w:right w:val="none" w:sz="0" w:space="0" w:color="auto"/>
              </w:divBdr>
              <w:divsChild>
                <w:div w:id="1083182229">
                  <w:marLeft w:val="0"/>
                  <w:marRight w:val="0"/>
                  <w:marTop w:val="0"/>
                  <w:marBottom w:val="0"/>
                  <w:divBdr>
                    <w:top w:val="none" w:sz="0" w:space="0" w:color="auto"/>
                    <w:left w:val="none" w:sz="0" w:space="0" w:color="auto"/>
                    <w:bottom w:val="none" w:sz="0" w:space="0" w:color="auto"/>
                    <w:right w:val="none" w:sz="0" w:space="0" w:color="auto"/>
                  </w:divBdr>
                  <w:divsChild>
                    <w:div w:id="17601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23793">
      <w:bodyDiv w:val="1"/>
      <w:marLeft w:val="0"/>
      <w:marRight w:val="0"/>
      <w:marTop w:val="0"/>
      <w:marBottom w:val="0"/>
      <w:divBdr>
        <w:top w:val="none" w:sz="0" w:space="0" w:color="auto"/>
        <w:left w:val="none" w:sz="0" w:space="0" w:color="auto"/>
        <w:bottom w:val="none" w:sz="0" w:space="0" w:color="auto"/>
        <w:right w:val="none" w:sz="0" w:space="0" w:color="auto"/>
      </w:divBdr>
      <w:divsChild>
        <w:div w:id="1369986553">
          <w:marLeft w:val="0"/>
          <w:marRight w:val="0"/>
          <w:marTop w:val="0"/>
          <w:marBottom w:val="0"/>
          <w:divBdr>
            <w:top w:val="none" w:sz="0" w:space="0" w:color="auto"/>
            <w:left w:val="none" w:sz="0" w:space="0" w:color="auto"/>
            <w:bottom w:val="none" w:sz="0" w:space="0" w:color="auto"/>
            <w:right w:val="none" w:sz="0" w:space="0" w:color="auto"/>
          </w:divBdr>
          <w:divsChild>
            <w:div w:id="2107189913">
              <w:marLeft w:val="0"/>
              <w:marRight w:val="0"/>
              <w:marTop w:val="0"/>
              <w:marBottom w:val="0"/>
              <w:divBdr>
                <w:top w:val="none" w:sz="0" w:space="0" w:color="auto"/>
                <w:left w:val="none" w:sz="0" w:space="0" w:color="auto"/>
                <w:bottom w:val="none" w:sz="0" w:space="0" w:color="auto"/>
                <w:right w:val="none" w:sz="0" w:space="0" w:color="auto"/>
              </w:divBdr>
              <w:divsChild>
                <w:div w:id="283004139">
                  <w:marLeft w:val="0"/>
                  <w:marRight w:val="0"/>
                  <w:marTop w:val="0"/>
                  <w:marBottom w:val="0"/>
                  <w:divBdr>
                    <w:top w:val="none" w:sz="0" w:space="0" w:color="auto"/>
                    <w:left w:val="none" w:sz="0" w:space="0" w:color="auto"/>
                    <w:bottom w:val="none" w:sz="0" w:space="0" w:color="auto"/>
                    <w:right w:val="none" w:sz="0" w:space="0" w:color="auto"/>
                  </w:divBdr>
                  <w:divsChild>
                    <w:div w:id="1014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6259">
      <w:bodyDiv w:val="1"/>
      <w:marLeft w:val="0"/>
      <w:marRight w:val="0"/>
      <w:marTop w:val="0"/>
      <w:marBottom w:val="0"/>
      <w:divBdr>
        <w:top w:val="none" w:sz="0" w:space="0" w:color="auto"/>
        <w:left w:val="none" w:sz="0" w:space="0" w:color="auto"/>
        <w:bottom w:val="none" w:sz="0" w:space="0" w:color="auto"/>
        <w:right w:val="none" w:sz="0" w:space="0" w:color="auto"/>
      </w:divBdr>
    </w:div>
    <w:div w:id="1404838543">
      <w:bodyDiv w:val="1"/>
      <w:marLeft w:val="0"/>
      <w:marRight w:val="0"/>
      <w:marTop w:val="0"/>
      <w:marBottom w:val="0"/>
      <w:divBdr>
        <w:top w:val="none" w:sz="0" w:space="0" w:color="auto"/>
        <w:left w:val="none" w:sz="0" w:space="0" w:color="auto"/>
        <w:bottom w:val="none" w:sz="0" w:space="0" w:color="auto"/>
        <w:right w:val="none" w:sz="0" w:space="0" w:color="auto"/>
      </w:divBdr>
    </w:div>
    <w:div w:id="1520268649">
      <w:bodyDiv w:val="1"/>
      <w:marLeft w:val="0"/>
      <w:marRight w:val="0"/>
      <w:marTop w:val="0"/>
      <w:marBottom w:val="0"/>
      <w:divBdr>
        <w:top w:val="none" w:sz="0" w:space="0" w:color="auto"/>
        <w:left w:val="none" w:sz="0" w:space="0" w:color="auto"/>
        <w:bottom w:val="none" w:sz="0" w:space="0" w:color="auto"/>
        <w:right w:val="none" w:sz="0" w:space="0" w:color="auto"/>
      </w:divBdr>
    </w:div>
    <w:div w:id="1678384495">
      <w:bodyDiv w:val="1"/>
      <w:marLeft w:val="0"/>
      <w:marRight w:val="0"/>
      <w:marTop w:val="0"/>
      <w:marBottom w:val="0"/>
      <w:divBdr>
        <w:top w:val="none" w:sz="0" w:space="0" w:color="auto"/>
        <w:left w:val="none" w:sz="0" w:space="0" w:color="auto"/>
        <w:bottom w:val="none" w:sz="0" w:space="0" w:color="auto"/>
        <w:right w:val="none" w:sz="0" w:space="0" w:color="auto"/>
      </w:divBdr>
    </w:div>
    <w:div w:id="1921720289">
      <w:bodyDiv w:val="1"/>
      <w:marLeft w:val="0"/>
      <w:marRight w:val="0"/>
      <w:marTop w:val="0"/>
      <w:marBottom w:val="0"/>
      <w:divBdr>
        <w:top w:val="none" w:sz="0" w:space="0" w:color="auto"/>
        <w:left w:val="none" w:sz="0" w:space="0" w:color="auto"/>
        <w:bottom w:val="none" w:sz="0" w:space="0" w:color="auto"/>
        <w:right w:val="none" w:sz="0" w:space="0" w:color="auto"/>
      </w:divBdr>
    </w:div>
    <w:div w:id="1937864166">
      <w:bodyDiv w:val="1"/>
      <w:marLeft w:val="0"/>
      <w:marRight w:val="0"/>
      <w:marTop w:val="0"/>
      <w:marBottom w:val="0"/>
      <w:divBdr>
        <w:top w:val="none" w:sz="0" w:space="0" w:color="auto"/>
        <w:left w:val="none" w:sz="0" w:space="0" w:color="auto"/>
        <w:bottom w:val="none" w:sz="0" w:space="0" w:color="auto"/>
        <w:right w:val="none" w:sz="0" w:space="0" w:color="auto"/>
      </w:divBdr>
    </w:div>
    <w:div w:id="1977249763">
      <w:bodyDiv w:val="1"/>
      <w:marLeft w:val="0"/>
      <w:marRight w:val="0"/>
      <w:marTop w:val="0"/>
      <w:marBottom w:val="0"/>
      <w:divBdr>
        <w:top w:val="none" w:sz="0" w:space="0" w:color="auto"/>
        <w:left w:val="none" w:sz="0" w:space="0" w:color="auto"/>
        <w:bottom w:val="none" w:sz="0" w:space="0" w:color="auto"/>
        <w:right w:val="none" w:sz="0" w:space="0" w:color="auto"/>
      </w:divBdr>
      <w:divsChild>
        <w:div w:id="1176265097">
          <w:marLeft w:val="0"/>
          <w:marRight w:val="0"/>
          <w:marTop w:val="0"/>
          <w:marBottom w:val="0"/>
          <w:divBdr>
            <w:top w:val="none" w:sz="0" w:space="0" w:color="auto"/>
            <w:left w:val="none" w:sz="0" w:space="0" w:color="auto"/>
            <w:bottom w:val="none" w:sz="0" w:space="0" w:color="auto"/>
            <w:right w:val="none" w:sz="0" w:space="0" w:color="auto"/>
          </w:divBdr>
          <w:divsChild>
            <w:div w:id="2135323221">
              <w:marLeft w:val="0"/>
              <w:marRight w:val="0"/>
              <w:marTop w:val="0"/>
              <w:marBottom w:val="0"/>
              <w:divBdr>
                <w:top w:val="none" w:sz="0" w:space="0" w:color="auto"/>
                <w:left w:val="none" w:sz="0" w:space="0" w:color="auto"/>
                <w:bottom w:val="none" w:sz="0" w:space="0" w:color="auto"/>
                <w:right w:val="none" w:sz="0" w:space="0" w:color="auto"/>
              </w:divBdr>
              <w:divsChild>
                <w:div w:id="186022307">
                  <w:marLeft w:val="0"/>
                  <w:marRight w:val="0"/>
                  <w:marTop w:val="0"/>
                  <w:marBottom w:val="0"/>
                  <w:divBdr>
                    <w:top w:val="none" w:sz="0" w:space="0" w:color="auto"/>
                    <w:left w:val="none" w:sz="0" w:space="0" w:color="auto"/>
                    <w:bottom w:val="none" w:sz="0" w:space="0" w:color="auto"/>
                    <w:right w:val="none" w:sz="0" w:space="0" w:color="auto"/>
                  </w:divBdr>
                  <w:divsChild>
                    <w:div w:id="7479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Carroll-Fisher, Rockville Cluster Coordinator</cp:lastModifiedBy>
  <cp:revision>4</cp:revision>
  <dcterms:created xsi:type="dcterms:W3CDTF">2019-12-03T14:48:00Z</dcterms:created>
  <dcterms:modified xsi:type="dcterms:W3CDTF">2019-12-05T01:55:00Z</dcterms:modified>
</cp:coreProperties>
</file>