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4EC6" w14:textId="77777777" w:rsidR="00E030AB" w:rsidRDefault="00E030AB" w:rsidP="00E030AB">
      <w:pPr>
        <w:ind w:left="720"/>
        <w:rPr>
          <w:b/>
          <w:bCs/>
        </w:rPr>
      </w:pPr>
    </w:p>
    <w:p w14:paraId="6CC64D73" w14:textId="379FDAEC" w:rsidR="002759FF" w:rsidRDefault="002759FF" w:rsidP="00E030AB">
      <w:pPr>
        <w:ind w:left="720"/>
      </w:pPr>
      <w:r w:rsidRPr="002759FF">
        <w:rPr>
          <w:b/>
          <w:bCs/>
        </w:rPr>
        <w:t xml:space="preserve">The </w:t>
      </w:r>
      <w:r>
        <w:rPr>
          <w:b/>
          <w:bCs/>
        </w:rPr>
        <w:t xml:space="preserve">Governing Body of the City of Liebenthal met in public hearing in the city building at 6:00 p.m. on August 11, 2025.  </w:t>
      </w:r>
      <w:r>
        <w:t>Presiding was Mayor Darrell Warner, council members present were Barb Matal, Renee Legleiter, Stephanie Schmidt-Koerner, Bill Stark, Kathy Herrman, Clerk Beverly Stark, Water/Wastewater Operator in-training Darrell</w:t>
      </w:r>
      <w:r w:rsidR="00D065E1">
        <w:t xml:space="preserve"> and Rhonda Matal</w:t>
      </w:r>
      <w:r>
        <w:t>, and Maintenance Operator Kelly Koerner, and residents Sharon and Galen Boese.</w:t>
      </w:r>
      <w:r w:rsidR="00501C29">
        <w:t xml:space="preserve"> Also present was Beth Warren (KS Municipal Utilities).</w:t>
      </w:r>
    </w:p>
    <w:p w14:paraId="52B3B612" w14:textId="3632EA65" w:rsidR="006B66BF" w:rsidRDefault="006B66BF" w:rsidP="00E030AB">
      <w:pPr>
        <w:ind w:left="720"/>
      </w:pPr>
      <w:r>
        <w:t>The minutes of the meeting held July 14, 2025 were read. Bill Stark moved to approve the minutes as read, Renee Legleiter seconded, the vote was unanimous, motion passed.</w:t>
      </w:r>
    </w:p>
    <w:p w14:paraId="52A6C4A9" w14:textId="3E8C6D96" w:rsidR="006B66BF" w:rsidRDefault="00545D62" w:rsidP="00E030AB">
      <w:pPr>
        <w:ind w:left="720"/>
      </w:pPr>
      <w:r>
        <w:t>A resident</w:t>
      </w:r>
      <w:r w:rsidR="006B66BF">
        <w:t xml:space="preserve"> </w:t>
      </w:r>
      <w:r w:rsidR="00D065E1">
        <w:t>inquired about the charge for t</w:t>
      </w:r>
      <w:r w:rsidR="006B66BF">
        <w:t>he request</w:t>
      </w:r>
      <w:r w:rsidR="00D065E1">
        <w:t xml:space="preserve"> for </w:t>
      </w:r>
      <w:r w:rsidR="006B66BF">
        <w:t xml:space="preserve">payroll information </w:t>
      </w:r>
      <w:r w:rsidR="00D065E1">
        <w:t>during</w:t>
      </w:r>
      <w:r w:rsidR="006B66BF">
        <w:t xml:space="preserve"> the July 14 meeting</w:t>
      </w:r>
      <w:r w:rsidR="00D065E1">
        <w:t>.</w:t>
      </w:r>
      <w:r w:rsidR="00C74E4C">
        <w:t xml:space="preserve">  Renee Legleiter </w:t>
      </w:r>
      <w:r w:rsidR="00D065E1">
        <w:t xml:space="preserve">also </w:t>
      </w:r>
      <w:r w:rsidR="00C74E4C">
        <w:t xml:space="preserve">asked why it took two hours to complete the request. </w:t>
      </w:r>
      <w:r w:rsidR="00D065E1">
        <w:t xml:space="preserve"> </w:t>
      </w:r>
      <w:r w:rsidR="00C74E4C">
        <w:t xml:space="preserve">Bill Stark responded that it takes time to research KORA (KS Open Records Act) which </w:t>
      </w:r>
      <w:r w:rsidR="00D065E1">
        <w:t>the resident</w:t>
      </w:r>
      <w:r w:rsidR="00C74E4C">
        <w:t xml:space="preserve"> cited in his request, also communication</w:t>
      </w:r>
      <w:r w:rsidR="00D065E1">
        <w:t xml:space="preserve"> with the League of KS Municipalities, and accounting firm</w:t>
      </w:r>
      <w:r w:rsidR="00C74E4C">
        <w:t xml:space="preserve"> takes time. There was further discussion about legality of charges. </w:t>
      </w:r>
      <w:r w:rsidR="006B66BF">
        <w:t xml:space="preserve">  </w:t>
      </w:r>
      <w:r w:rsidR="00D065E1">
        <w:t xml:space="preserve">Renee </w:t>
      </w:r>
      <w:r w:rsidR="00C74E4C">
        <w:t xml:space="preserve">Legleiter also </w:t>
      </w:r>
      <w:r>
        <w:t xml:space="preserve">asked </w:t>
      </w:r>
      <w:r w:rsidR="00C74E4C">
        <w:t>G</w:t>
      </w:r>
      <w:r w:rsidR="00D065E1">
        <w:t>alen</w:t>
      </w:r>
      <w:r w:rsidR="00C74E4C">
        <w:t xml:space="preserve"> Boese if he requested the city to pay him for his assistance </w:t>
      </w:r>
      <w:r w:rsidR="00D065E1">
        <w:t xml:space="preserve">managing water tower maintenance </w:t>
      </w:r>
      <w:r w:rsidR="00C74E4C">
        <w:t>before the actual advice was given</w:t>
      </w:r>
      <w:r w:rsidR="00D065E1">
        <w:t>.</w:t>
      </w:r>
      <w:r w:rsidR="00C74E4C">
        <w:t xml:space="preserve"> </w:t>
      </w:r>
      <w:r w:rsidR="00A6171D">
        <w:t xml:space="preserve">A lively discussion followed. </w:t>
      </w:r>
      <w:r w:rsidR="00D065E1">
        <w:t>Two residents</w:t>
      </w:r>
      <w:r w:rsidR="00C74E4C">
        <w:t xml:space="preserve"> suggested the city was trying to hide fees from residents citing the city’s omission of notifying the residents of a</w:t>
      </w:r>
      <w:r w:rsidR="00C02902">
        <w:t>n increase in the</w:t>
      </w:r>
      <w:r w:rsidR="00C74E4C">
        <w:t xml:space="preserve"> franchise fee</w:t>
      </w:r>
      <w:r w:rsidR="00A6171D">
        <w:t xml:space="preserve"> with Western Cooperative Electric</w:t>
      </w:r>
      <w:r w:rsidR="00C02902">
        <w:t>.</w:t>
      </w:r>
      <w:r w:rsidR="00A6171D">
        <w:t xml:space="preserve"> Renee Legleiter </w:t>
      </w:r>
      <w:r w:rsidR="00C02902">
        <w:t>chec</w:t>
      </w:r>
      <w:r w:rsidR="00A6171D">
        <w:t xml:space="preserve">ked her records </w:t>
      </w:r>
      <w:r w:rsidR="00C02902">
        <w:t>and indicated that</w:t>
      </w:r>
      <w:r w:rsidR="00A6171D">
        <w:t xml:space="preserve"> the franchise fee was approved at the March 10 meeting.  </w:t>
      </w:r>
      <w:r w:rsidR="00C02902">
        <w:t>A resident claimed</w:t>
      </w:r>
      <w:r w:rsidR="00A6171D">
        <w:t xml:space="preserve"> the meeting minutes for council meetings in February and March 2025 were not published in the Rush County News (clerk’s note: the meeting minutes for February and March were published, the newspaper suppl</w:t>
      </w:r>
      <w:r w:rsidR="00C02902">
        <w:t>ied</w:t>
      </w:r>
      <w:r w:rsidR="00A6171D">
        <w:t xml:space="preserve"> publication affidavits on Aug. 12, 2025).  </w:t>
      </w:r>
      <w:r w:rsidR="00C02902">
        <w:t>A</w:t>
      </w:r>
      <w:r w:rsidR="00A6171D">
        <w:t xml:space="preserve"> resident </w:t>
      </w:r>
      <w:r w:rsidR="00C02902">
        <w:t>reporte</w:t>
      </w:r>
      <w:r w:rsidR="00A6171D">
        <w:t xml:space="preserve">d at least 18 inches of silt has built up in the draw, and </w:t>
      </w:r>
      <w:r w:rsidR="00C02902">
        <w:t>suggested it be removed.</w:t>
      </w:r>
      <w:r w:rsidR="00A6171D">
        <w:t xml:space="preserve">  The residents left.</w:t>
      </w:r>
    </w:p>
    <w:p w14:paraId="5671C3CD" w14:textId="3E4284DD" w:rsidR="00501C29" w:rsidRDefault="00A6171D" w:rsidP="00E030AB">
      <w:pPr>
        <w:ind w:left="720"/>
      </w:pPr>
      <w:r>
        <w:t>Beth Warren</w:t>
      </w:r>
      <w:r w:rsidR="00501C29">
        <w:t xml:space="preserve"> discussed the quote from Jacobs for the second part of the State Resolving Fund Grant application</w:t>
      </w:r>
      <w:r w:rsidR="00C02902">
        <w:t xml:space="preserve"> and confirmed </w:t>
      </w:r>
      <w:r w:rsidR="00501C29">
        <w:t xml:space="preserve">that the quote included all the services the engineering company would supply with the Preliminary Engineering Report.  It was noted that all expenses were covered by the SRF grant.  Beth Warren left after this discussion.  </w:t>
      </w:r>
    </w:p>
    <w:p w14:paraId="4A9FD6B5" w14:textId="355C11AB" w:rsidR="00501C29" w:rsidRDefault="00545D62" w:rsidP="00E030AB">
      <w:pPr>
        <w:ind w:left="720"/>
      </w:pPr>
      <w:r w:rsidRPr="00545D62">
        <w:rPr>
          <w:b/>
          <w:bCs/>
        </w:rPr>
        <w:t>Clerk’s Announcements:</w:t>
      </w:r>
      <w:r>
        <w:rPr>
          <w:b/>
          <w:bCs/>
        </w:rPr>
        <w:t xml:space="preserve">  </w:t>
      </w:r>
      <w:r>
        <w:t>The clerk had no announcements.</w:t>
      </w:r>
    </w:p>
    <w:p w14:paraId="371B2987" w14:textId="391AC465" w:rsidR="00545D62" w:rsidRDefault="00545D62" w:rsidP="00E030AB">
      <w:pPr>
        <w:ind w:left="720"/>
      </w:pPr>
      <w:r>
        <w:rPr>
          <w:b/>
          <w:bCs/>
        </w:rPr>
        <w:t xml:space="preserve">Old Business:  </w:t>
      </w:r>
      <w:r>
        <w:t xml:space="preserve">The mayor updated </w:t>
      </w:r>
      <w:r w:rsidR="00C02902">
        <w:t xml:space="preserve">the council </w:t>
      </w:r>
      <w:r>
        <w:t xml:space="preserve">on the progress with the water tower renovation. At the time of the meeting the new manway was installed, Viking Industrial Painting had cleaned the inside and had begun sandblasting.  Mayor Warner will meet to get the projected finish date.  The procedure for refilling the tower once all work was done was discussed. </w:t>
      </w:r>
    </w:p>
    <w:p w14:paraId="162BAAD1" w14:textId="77777777" w:rsidR="00E030AB" w:rsidRDefault="00545D62" w:rsidP="00E030AB">
      <w:pPr>
        <w:ind w:left="720"/>
      </w:pPr>
      <w:r>
        <w:rPr>
          <w:b/>
          <w:bCs/>
        </w:rPr>
        <w:t xml:space="preserve">New Business:  </w:t>
      </w:r>
      <w:r>
        <w:t>The preliminary budget for 2026 was discussed briefly, the public meeting for the budget hearing is Sept. 8, 2025 at 6 pm.  The mayor suggested all councilpersons review the budget before</w:t>
      </w:r>
      <w:r w:rsidR="00987027">
        <w:t xml:space="preserve"> the next meeting.  </w:t>
      </w:r>
    </w:p>
    <w:p w14:paraId="00460DB4" w14:textId="77777777" w:rsidR="00E030AB" w:rsidRDefault="00987027" w:rsidP="00E030AB">
      <w:pPr>
        <w:ind w:left="720"/>
      </w:pPr>
      <w:r>
        <w:t xml:space="preserve">The council discussed the services agreement from Jacobs for the second part of the SRF grant application.  Bill Stark moved to approve signing the Jacobs services agreement for the Automated Meter Reading portion of the projects, Renee Legleiter seconded, the vote was unanimous, the motion carried.  </w:t>
      </w:r>
    </w:p>
    <w:p w14:paraId="35D062A2" w14:textId="0C103EFB" w:rsidR="00545D62" w:rsidRDefault="00987027" w:rsidP="00E030AB">
      <w:pPr>
        <w:ind w:left="720"/>
      </w:pPr>
      <w:r>
        <w:t>The clerk presented Resolution 2025-002</w:t>
      </w:r>
      <w:r w:rsidR="00C02902">
        <w:t>,</w:t>
      </w:r>
      <w:r>
        <w:t xml:space="preserve"> </w:t>
      </w:r>
      <w:r w:rsidR="00C02902">
        <w:t>A</w:t>
      </w:r>
      <w:r w:rsidR="00E85042">
        <w:t xml:space="preserve"> </w:t>
      </w:r>
      <w:r w:rsidR="00C02902">
        <w:t>R</w:t>
      </w:r>
      <w:r w:rsidR="00E85042">
        <w:t xml:space="preserve">esolution </w:t>
      </w:r>
      <w:r w:rsidR="00C02902">
        <w:t>t</w:t>
      </w:r>
      <w:r w:rsidR="00E85042">
        <w:t xml:space="preserve">o </w:t>
      </w:r>
      <w:r w:rsidR="00C02902">
        <w:t>su</w:t>
      </w:r>
      <w:r w:rsidR="00E85042">
        <w:t xml:space="preserve">bmit to the </w:t>
      </w:r>
      <w:r w:rsidR="00C02902">
        <w:t>q</w:t>
      </w:r>
      <w:r w:rsidR="00E85042">
        <w:t xml:space="preserve">ualified </w:t>
      </w:r>
      <w:r w:rsidR="00C02902">
        <w:t>e</w:t>
      </w:r>
      <w:r w:rsidR="00E85042">
        <w:t>lectors of the city the proposition of levying a one and one-half percent (1.5%) retailers’ sales tax in the city of Liebenthal</w:t>
      </w:r>
      <w:r w:rsidR="00C02902">
        <w:t xml:space="preserve"> f</w:t>
      </w:r>
      <w:r w:rsidR="00E85042">
        <w:t>or the purpose of providing adequate levels of public services. Bill Stark moved to approve Resolution 2025-002 for submittal to the county clerk for the November election, Stephanie Schmidt-Koerner seconded, vote unanimous, motion carried.</w:t>
      </w:r>
    </w:p>
    <w:p w14:paraId="720384FE" w14:textId="141ADC40" w:rsidR="00E85042" w:rsidRDefault="00E85042" w:rsidP="00E030AB">
      <w:pPr>
        <w:ind w:left="720"/>
      </w:pPr>
      <w:r>
        <w:rPr>
          <w:b/>
          <w:bCs/>
        </w:rPr>
        <w:t xml:space="preserve">City Utilities and Maintenance Updates: </w:t>
      </w:r>
      <w:r>
        <w:t>Rhonda Matal reported chlorine residuals for water</w:t>
      </w:r>
      <w:r w:rsidR="00C02902">
        <w:t xml:space="preserve"> were</w:t>
      </w:r>
      <w:r>
        <w:t xml:space="preserve"> acceptable </w:t>
      </w:r>
      <w:r w:rsidR="00C02902">
        <w:t xml:space="preserve">and </w:t>
      </w:r>
      <w:r>
        <w:t>coliform</w:t>
      </w:r>
      <w:r w:rsidR="00C02902">
        <w:t xml:space="preserve"> tests </w:t>
      </w:r>
      <w:r>
        <w:t xml:space="preserve">were all negative.  Mayor Warner asked Kelly Koerner to mow the vacant property at 201 Main.  Mr. Koerner </w:t>
      </w:r>
      <w:r w:rsidR="00D76A74">
        <w:t>treated the water under the highway “bridge” to kill mosquito larvae.  He is mowing frequently, and will spray for goat</w:t>
      </w:r>
      <w:r w:rsidR="00E030AB">
        <w:t>-</w:t>
      </w:r>
      <w:r w:rsidR="00D76A74">
        <w:t xml:space="preserve">heads.  </w:t>
      </w:r>
    </w:p>
    <w:p w14:paraId="4425B5DB" w14:textId="77777777" w:rsidR="00E030AB" w:rsidRDefault="00E030AB" w:rsidP="00E030AB">
      <w:pPr>
        <w:ind w:left="720"/>
        <w:rPr>
          <w:b/>
          <w:bCs/>
        </w:rPr>
      </w:pPr>
    </w:p>
    <w:p w14:paraId="26654A50" w14:textId="77777777" w:rsidR="00E030AB" w:rsidRDefault="00E030AB" w:rsidP="00E030AB">
      <w:pPr>
        <w:ind w:left="720"/>
        <w:rPr>
          <w:b/>
          <w:bCs/>
        </w:rPr>
      </w:pPr>
    </w:p>
    <w:p w14:paraId="1151512D" w14:textId="193EBEDA" w:rsidR="00D76A74" w:rsidRDefault="00D76A74" w:rsidP="00E030AB">
      <w:pPr>
        <w:ind w:left="720"/>
      </w:pPr>
      <w:r>
        <w:rPr>
          <w:b/>
          <w:bCs/>
        </w:rPr>
        <w:lastRenderedPageBreak/>
        <w:t xml:space="preserve">Calendar/City Events:  </w:t>
      </w:r>
      <w:r w:rsidR="00C02902">
        <w:t xml:space="preserve">Renee </w:t>
      </w:r>
      <w:r>
        <w:t xml:space="preserve">Legleiter reported that a committee has been formed to hold a </w:t>
      </w:r>
      <w:r w:rsidR="00E030AB">
        <w:t>f</w:t>
      </w:r>
      <w:r>
        <w:t>estival to celebrate the 150</w:t>
      </w:r>
      <w:r w:rsidRPr="00D76A74">
        <w:rPr>
          <w:vertAlign w:val="superscript"/>
        </w:rPr>
        <w:t>th</w:t>
      </w:r>
      <w:r>
        <w:t xml:space="preserve"> anniversary of Liebenthal’s foundation in 1926.  She reported plans to hold the festival in 2026 and will report more to the council once more firm plans are decided.  The city-wide cleanup will be cut back from two weeks to 10 days with proposed dates of Oct. 17 through Oct. 27.  This shortened cleanup is hoped to cut back expense, while allowing the residents two weekends to remove debris and trash.  </w:t>
      </w:r>
    </w:p>
    <w:p w14:paraId="7C7DF0B8" w14:textId="18F64EB2" w:rsidR="00D76A74" w:rsidRDefault="00D76A74" w:rsidP="00E030AB">
      <w:pPr>
        <w:ind w:left="720"/>
      </w:pPr>
      <w:r>
        <w:rPr>
          <w:b/>
          <w:bCs/>
        </w:rPr>
        <w:t xml:space="preserve">Approval and Payment of Bills:  </w:t>
      </w:r>
      <w:r>
        <w:t>Bill Stark moved to approve the payment of the bills as presented, Stephanie Schmidt-Koerner seconded, the vote was unanimous, motion carried. The next meeting will be held Sept. 8</w:t>
      </w:r>
      <w:r w:rsidR="00E030AB">
        <w:t>, 2025,</w:t>
      </w:r>
      <w:r>
        <w:t xml:space="preserve"> at 6pm in the city building for the public hearing of the budget, immediately followed by the regular meeting.  </w:t>
      </w:r>
      <w:r w:rsidR="00E030AB">
        <w:t xml:space="preserve">Kathy Herrman moved to adjourn the meeting, Barb Matal seconded, vote unanimous, motion carried.  Meeting adjourned at 7:08 pm.  </w:t>
      </w:r>
    </w:p>
    <w:p w14:paraId="75933DFC" w14:textId="77777777" w:rsidR="00E030AB" w:rsidRDefault="00E030AB" w:rsidP="00E030AB">
      <w:pPr>
        <w:ind w:left="720"/>
      </w:pPr>
    </w:p>
    <w:p w14:paraId="49B9BBF3" w14:textId="77777777" w:rsidR="00E030AB" w:rsidRDefault="00E030AB" w:rsidP="00E030AB">
      <w:pPr>
        <w:ind w:left="720"/>
      </w:pPr>
      <w:r>
        <w:tab/>
      </w:r>
      <w:r>
        <w:tab/>
      </w:r>
      <w:r>
        <w:tab/>
      </w:r>
      <w:r>
        <w:tab/>
      </w:r>
      <w:r>
        <w:tab/>
      </w:r>
      <w:r>
        <w:tab/>
      </w:r>
      <w:r>
        <w:tab/>
      </w:r>
    </w:p>
    <w:p w14:paraId="0DA90E12" w14:textId="09422608" w:rsidR="00E030AB" w:rsidRDefault="00E030AB" w:rsidP="00E030AB">
      <w:pPr>
        <w:ind w:left="5040" w:firstLine="720"/>
      </w:pPr>
      <w:r>
        <w:t>_________________________________</w:t>
      </w:r>
    </w:p>
    <w:p w14:paraId="4AE269AC" w14:textId="0B83C178" w:rsidR="00E030AB" w:rsidRDefault="00E030AB" w:rsidP="00E030AB">
      <w:pPr>
        <w:ind w:left="720"/>
      </w:pPr>
      <w:r>
        <w:tab/>
      </w:r>
      <w:r>
        <w:tab/>
      </w:r>
      <w:r>
        <w:tab/>
      </w:r>
      <w:r>
        <w:tab/>
      </w:r>
      <w:r>
        <w:tab/>
      </w:r>
      <w:r>
        <w:tab/>
      </w:r>
      <w:r>
        <w:tab/>
        <w:t>Mayor Darrell Warner</w:t>
      </w:r>
    </w:p>
    <w:p w14:paraId="54CDA14D" w14:textId="77777777" w:rsidR="00E030AB" w:rsidRDefault="00E030AB" w:rsidP="00E030AB">
      <w:pPr>
        <w:ind w:left="720"/>
      </w:pPr>
    </w:p>
    <w:p w14:paraId="17D9286A" w14:textId="7B27D4F4" w:rsidR="00E030AB" w:rsidRDefault="00E030AB" w:rsidP="00E030AB">
      <w:pPr>
        <w:ind w:left="720"/>
      </w:pPr>
      <w:r>
        <w:tab/>
      </w:r>
      <w:r>
        <w:tab/>
      </w:r>
      <w:r>
        <w:tab/>
      </w:r>
      <w:r>
        <w:tab/>
      </w:r>
      <w:r>
        <w:tab/>
      </w:r>
      <w:r>
        <w:tab/>
      </w:r>
      <w:r>
        <w:tab/>
        <w:t>_________________________________</w:t>
      </w:r>
    </w:p>
    <w:p w14:paraId="1AAEB2F1" w14:textId="7ACFE88F" w:rsidR="00E030AB" w:rsidRPr="00D76A74" w:rsidRDefault="00E030AB" w:rsidP="00E030AB">
      <w:pPr>
        <w:ind w:left="720"/>
      </w:pPr>
      <w:r>
        <w:tab/>
      </w:r>
      <w:r>
        <w:tab/>
      </w:r>
      <w:r>
        <w:tab/>
      </w:r>
      <w:r>
        <w:tab/>
      </w:r>
      <w:r>
        <w:tab/>
      </w:r>
      <w:r>
        <w:tab/>
      </w:r>
      <w:r>
        <w:tab/>
        <w:t>City Clerk Beverly Stark</w:t>
      </w:r>
    </w:p>
    <w:p w14:paraId="283E891F" w14:textId="28DA36B7" w:rsidR="00A6171D" w:rsidRPr="002759FF" w:rsidRDefault="00501C29">
      <w:r>
        <w:t xml:space="preserve">  </w:t>
      </w:r>
    </w:p>
    <w:sectPr w:rsidR="00A6171D" w:rsidRPr="002759FF" w:rsidSect="00E030AB">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FF"/>
    <w:rsid w:val="00273BE4"/>
    <w:rsid w:val="002759FF"/>
    <w:rsid w:val="002B6EE5"/>
    <w:rsid w:val="00501C29"/>
    <w:rsid w:val="00545D62"/>
    <w:rsid w:val="006B66BF"/>
    <w:rsid w:val="00987027"/>
    <w:rsid w:val="00A6171D"/>
    <w:rsid w:val="00C02902"/>
    <w:rsid w:val="00C74E4C"/>
    <w:rsid w:val="00D065E1"/>
    <w:rsid w:val="00D518E9"/>
    <w:rsid w:val="00D76A74"/>
    <w:rsid w:val="00E030AB"/>
    <w:rsid w:val="00E61CAA"/>
    <w:rsid w:val="00E8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DD38"/>
  <w15:chartTrackingRefBased/>
  <w15:docId w15:val="{1037DE94-511E-4C68-B1DE-EB202408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9FF"/>
    <w:rPr>
      <w:rFonts w:eastAsiaTheme="majorEastAsia" w:cstheme="majorBidi"/>
      <w:color w:val="272727" w:themeColor="text1" w:themeTint="D8"/>
    </w:rPr>
  </w:style>
  <w:style w:type="paragraph" w:styleId="Title">
    <w:name w:val="Title"/>
    <w:basedOn w:val="Normal"/>
    <w:next w:val="Normal"/>
    <w:link w:val="TitleChar"/>
    <w:uiPriority w:val="10"/>
    <w:qFormat/>
    <w:rsid w:val="00275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9FF"/>
    <w:pPr>
      <w:spacing w:before="160"/>
      <w:jc w:val="center"/>
    </w:pPr>
    <w:rPr>
      <w:i/>
      <w:iCs/>
      <w:color w:val="404040" w:themeColor="text1" w:themeTint="BF"/>
    </w:rPr>
  </w:style>
  <w:style w:type="character" w:customStyle="1" w:styleId="QuoteChar">
    <w:name w:val="Quote Char"/>
    <w:basedOn w:val="DefaultParagraphFont"/>
    <w:link w:val="Quote"/>
    <w:uiPriority w:val="29"/>
    <w:rsid w:val="002759FF"/>
    <w:rPr>
      <w:i/>
      <w:iCs/>
      <w:color w:val="404040" w:themeColor="text1" w:themeTint="BF"/>
    </w:rPr>
  </w:style>
  <w:style w:type="paragraph" w:styleId="ListParagraph">
    <w:name w:val="List Paragraph"/>
    <w:basedOn w:val="Normal"/>
    <w:uiPriority w:val="34"/>
    <w:qFormat/>
    <w:rsid w:val="002759FF"/>
    <w:pPr>
      <w:ind w:left="720"/>
      <w:contextualSpacing/>
    </w:pPr>
  </w:style>
  <w:style w:type="character" w:styleId="IntenseEmphasis">
    <w:name w:val="Intense Emphasis"/>
    <w:basedOn w:val="DefaultParagraphFont"/>
    <w:uiPriority w:val="21"/>
    <w:qFormat/>
    <w:rsid w:val="002759FF"/>
    <w:rPr>
      <w:i/>
      <w:iCs/>
      <w:color w:val="2F5496" w:themeColor="accent1" w:themeShade="BF"/>
    </w:rPr>
  </w:style>
  <w:style w:type="paragraph" w:styleId="IntenseQuote">
    <w:name w:val="Intense Quote"/>
    <w:basedOn w:val="Normal"/>
    <w:next w:val="Normal"/>
    <w:link w:val="IntenseQuoteChar"/>
    <w:uiPriority w:val="30"/>
    <w:qFormat/>
    <w:rsid w:val="00275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9FF"/>
    <w:rPr>
      <w:i/>
      <w:iCs/>
      <w:color w:val="2F5496" w:themeColor="accent1" w:themeShade="BF"/>
    </w:rPr>
  </w:style>
  <w:style w:type="character" w:styleId="IntenseReference">
    <w:name w:val="Intense Reference"/>
    <w:basedOn w:val="DefaultParagraphFont"/>
    <w:uiPriority w:val="32"/>
    <w:qFormat/>
    <w:rsid w:val="00275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2</cp:revision>
  <cp:lastPrinted>2025-08-15T15:44:00Z</cp:lastPrinted>
  <dcterms:created xsi:type="dcterms:W3CDTF">2025-08-14T17:28:00Z</dcterms:created>
  <dcterms:modified xsi:type="dcterms:W3CDTF">2025-08-15T15:45:00Z</dcterms:modified>
</cp:coreProperties>
</file>